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AF" w:rsidRPr="004C5EE4" w:rsidRDefault="004C5EE4" w:rsidP="0014188D">
      <w:pPr>
        <w:jc w:val="center"/>
        <w:rPr>
          <w:b/>
          <w:sz w:val="28"/>
          <w:szCs w:val="28"/>
        </w:rPr>
      </w:pPr>
      <w:r w:rsidRPr="004C5EE4">
        <w:rPr>
          <w:b/>
          <w:sz w:val="28"/>
          <w:szCs w:val="28"/>
        </w:rPr>
        <w:t>4</w:t>
      </w:r>
      <w:r w:rsidRPr="004C5EE4">
        <w:rPr>
          <w:b/>
          <w:sz w:val="28"/>
          <w:szCs w:val="28"/>
          <w:vertAlign w:val="superscript"/>
        </w:rPr>
        <w:t>th</w:t>
      </w:r>
      <w:r w:rsidRPr="004C5EE4">
        <w:rPr>
          <w:b/>
          <w:sz w:val="28"/>
          <w:szCs w:val="28"/>
        </w:rPr>
        <w:t xml:space="preserve"> Grade PBL</w:t>
      </w:r>
    </w:p>
    <w:p w:rsidR="004C5EE4" w:rsidRPr="004C5EE4" w:rsidRDefault="004C5EE4" w:rsidP="0014188D">
      <w:pPr>
        <w:jc w:val="center"/>
        <w:rPr>
          <w:b/>
          <w:sz w:val="28"/>
          <w:szCs w:val="28"/>
        </w:rPr>
      </w:pPr>
      <w:r w:rsidRPr="004C5EE4">
        <w:rPr>
          <w:b/>
          <w:sz w:val="28"/>
          <w:szCs w:val="28"/>
        </w:rPr>
        <w:t>Energy</w:t>
      </w:r>
    </w:p>
    <w:p w:rsidR="0014188D" w:rsidRDefault="004C5EE4" w:rsidP="007673BB">
      <w:pPr>
        <w:rPr>
          <w:sz w:val="24"/>
          <w:szCs w:val="24"/>
        </w:rPr>
      </w:pPr>
      <w:r>
        <w:rPr>
          <w:b/>
          <w:sz w:val="24"/>
          <w:szCs w:val="24"/>
        </w:rPr>
        <w:t xml:space="preserve">Standard </w:t>
      </w:r>
      <w:r w:rsidR="0014188D">
        <w:rPr>
          <w:b/>
          <w:sz w:val="24"/>
          <w:szCs w:val="24"/>
        </w:rPr>
        <w:t>4.PS3.3</w:t>
      </w:r>
      <w:r w:rsidR="0014188D">
        <w:rPr>
          <w:sz w:val="24"/>
          <w:szCs w:val="24"/>
        </w:rPr>
        <w:t xml:space="preserve"> Describe how stored energy can be converted into another</w:t>
      </w:r>
      <w:r w:rsidR="008966FF">
        <w:rPr>
          <w:sz w:val="24"/>
          <w:szCs w:val="24"/>
        </w:rPr>
        <w:t xml:space="preserve"> for</w:t>
      </w:r>
      <w:bookmarkStart w:id="0" w:name="_GoBack"/>
      <w:bookmarkEnd w:id="0"/>
      <w:r w:rsidR="00186EAD">
        <w:rPr>
          <w:sz w:val="24"/>
          <w:szCs w:val="24"/>
        </w:rPr>
        <w:t>m</w:t>
      </w:r>
      <w:r w:rsidR="0014188D">
        <w:rPr>
          <w:sz w:val="24"/>
          <w:szCs w:val="24"/>
        </w:rPr>
        <w:t xml:space="preserve"> for practical use.</w:t>
      </w:r>
    </w:p>
    <w:p w:rsidR="0014188D" w:rsidRPr="004C5EE4" w:rsidRDefault="004C5EE4" w:rsidP="0014188D">
      <w:pPr>
        <w:rPr>
          <w:b/>
          <w:sz w:val="24"/>
          <w:szCs w:val="24"/>
        </w:rPr>
      </w:pPr>
      <w:r>
        <w:rPr>
          <w:b/>
          <w:sz w:val="24"/>
          <w:szCs w:val="24"/>
        </w:rPr>
        <w:t xml:space="preserve">1. </w:t>
      </w:r>
      <w:r w:rsidR="0014188D" w:rsidRPr="001F4AE4">
        <w:rPr>
          <w:b/>
          <w:sz w:val="24"/>
          <w:szCs w:val="24"/>
        </w:rPr>
        <w:t>Hook:</w:t>
      </w:r>
      <w:r>
        <w:rPr>
          <w:b/>
          <w:sz w:val="24"/>
          <w:szCs w:val="24"/>
        </w:rPr>
        <w:t xml:space="preserve"> </w:t>
      </w:r>
      <w:r w:rsidR="00B7386F">
        <w:rPr>
          <w:sz w:val="24"/>
          <w:szCs w:val="24"/>
        </w:rPr>
        <w:t>Teacher will brainstorm with students a</w:t>
      </w:r>
      <w:r w:rsidR="0014188D">
        <w:rPr>
          <w:sz w:val="24"/>
          <w:szCs w:val="24"/>
        </w:rPr>
        <w:t xml:space="preserve"> list of ways that some people may use ene</w:t>
      </w:r>
      <w:r w:rsidR="00B7386F">
        <w:rPr>
          <w:sz w:val="24"/>
          <w:szCs w:val="24"/>
        </w:rPr>
        <w:t>rgy on a daily basis. Predict</w:t>
      </w:r>
      <w:r w:rsidR="00665AA1">
        <w:rPr>
          <w:sz w:val="24"/>
          <w:szCs w:val="24"/>
        </w:rPr>
        <w:t xml:space="preserve"> </w:t>
      </w:r>
      <w:r w:rsidR="0014188D">
        <w:rPr>
          <w:sz w:val="24"/>
          <w:szCs w:val="24"/>
        </w:rPr>
        <w:t xml:space="preserve">which energy source is being utilized based on the energy use. </w:t>
      </w:r>
      <w:r w:rsidR="00665AA1">
        <w:rPr>
          <w:sz w:val="24"/>
          <w:szCs w:val="24"/>
        </w:rPr>
        <w:t>After the vid</w:t>
      </w:r>
      <w:r w:rsidR="00B7386F">
        <w:rPr>
          <w:sz w:val="24"/>
          <w:szCs w:val="24"/>
        </w:rPr>
        <w:t>eo and discussion, revise the predictions</w:t>
      </w:r>
      <w:r w:rsidR="00665AA1">
        <w:rPr>
          <w:sz w:val="24"/>
          <w:szCs w:val="24"/>
        </w:rPr>
        <w:t>.</w:t>
      </w:r>
    </w:p>
    <w:p w:rsidR="0014188D" w:rsidRDefault="007673BB" w:rsidP="0014188D">
      <w:pPr>
        <w:rPr>
          <w:sz w:val="24"/>
          <w:szCs w:val="24"/>
        </w:rPr>
      </w:pPr>
      <w:r w:rsidRPr="007673BB">
        <w:rPr>
          <w:b/>
          <w:sz w:val="24"/>
          <w:szCs w:val="24"/>
        </w:rPr>
        <w:t xml:space="preserve">2. </w:t>
      </w:r>
      <w:r w:rsidR="0014188D" w:rsidRPr="007673BB">
        <w:rPr>
          <w:b/>
          <w:sz w:val="24"/>
          <w:szCs w:val="24"/>
        </w:rPr>
        <w:t>Watch</w:t>
      </w:r>
      <w:r w:rsidR="0014188D">
        <w:rPr>
          <w:sz w:val="24"/>
          <w:szCs w:val="24"/>
        </w:rPr>
        <w:t xml:space="preserve"> the following video and answer some/all of the discussion questions (this can be done orally or as a journal entry).</w:t>
      </w:r>
      <w:r w:rsidR="00665AA1">
        <w:rPr>
          <w:sz w:val="24"/>
          <w:szCs w:val="24"/>
        </w:rPr>
        <w:t xml:space="preserve"> Be sure to discuss the conversion of energy sources</w:t>
      </w:r>
      <w:r>
        <w:rPr>
          <w:sz w:val="24"/>
          <w:szCs w:val="24"/>
        </w:rPr>
        <w:t>.</w:t>
      </w:r>
    </w:p>
    <w:p w:rsidR="0014188D" w:rsidRDefault="008966FF" w:rsidP="0014188D">
      <w:pPr>
        <w:rPr>
          <w:sz w:val="24"/>
          <w:szCs w:val="24"/>
        </w:rPr>
      </w:pPr>
      <w:hyperlink r:id="rId5" w:anchor=".WzVpRIjwbIU" w:history="1">
        <w:r w:rsidR="0014188D" w:rsidRPr="00FA5782">
          <w:rPr>
            <w:rStyle w:val="Hyperlink"/>
            <w:sz w:val="24"/>
            <w:szCs w:val="24"/>
          </w:rPr>
          <w:t>https://tn.pbslearningmedia.org/resource/phy03.sci.phys.energy.energysource/energy-sources/#.WzVpRIjwbIU</w:t>
        </w:r>
      </w:hyperlink>
    </w:p>
    <w:p w:rsidR="0014188D" w:rsidRDefault="0014188D" w:rsidP="0014188D">
      <w:pPr>
        <w:pStyle w:val="ListParagraph"/>
        <w:numPr>
          <w:ilvl w:val="0"/>
          <w:numId w:val="1"/>
        </w:numPr>
        <w:rPr>
          <w:sz w:val="24"/>
          <w:szCs w:val="24"/>
        </w:rPr>
      </w:pPr>
      <w:r>
        <w:rPr>
          <w:sz w:val="24"/>
          <w:szCs w:val="24"/>
        </w:rPr>
        <w:t>Choose an energy source. What are the benefits and drawbacks of using this source?</w:t>
      </w:r>
    </w:p>
    <w:p w:rsidR="0014188D" w:rsidRDefault="0014188D" w:rsidP="0014188D">
      <w:pPr>
        <w:pStyle w:val="ListParagraph"/>
        <w:numPr>
          <w:ilvl w:val="0"/>
          <w:numId w:val="1"/>
        </w:numPr>
        <w:rPr>
          <w:sz w:val="24"/>
          <w:szCs w:val="24"/>
        </w:rPr>
      </w:pPr>
      <w:r>
        <w:rPr>
          <w:sz w:val="24"/>
          <w:szCs w:val="24"/>
        </w:rPr>
        <w:t>List all of the energy sources and divide them into two categories: renewable and non-renewable.</w:t>
      </w:r>
    </w:p>
    <w:p w:rsidR="0014188D" w:rsidRDefault="0014188D" w:rsidP="0014188D">
      <w:pPr>
        <w:pStyle w:val="ListParagraph"/>
        <w:numPr>
          <w:ilvl w:val="0"/>
          <w:numId w:val="1"/>
        </w:numPr>
        <w:rPr>
          <w:sz w:val="24"/>
          <w:szCs w:val="24"/>
        </w:rPr>
      </w:pPr>
      <w:r>
        <w:rPr>
          <w:sz w:val="24"/>
          <w:szCs w:val="24"/>
        </w:rPr>
        <w:t>What is the main source of energy in the United States?</w:t>
      </w:r>
    </w:p>
    <w:p w:rsidR="0014188D" w:rsidRDefault="0014188D" w:rsidP="0014188D">
      <w:pPr>
        <w:pStyle w:val="ListParagraph"/>
        <w:numPr>
          <w:ilvl w:val="0"/>
          <w:numId w:val="1"/>
        </w:numPr>
        <w:rPr>
          <w:sz w:val="24"/>
          <w:szCs w:val="24"/>
        </w:rPr>
      </w:pPr>
      <w:r>
        <w:rPr>
          <w:sz w:val="24"/>
          <w:szCs w:val="24"/>
        </w:rPr>
        <w:t>Think about all the situations in which you use energy in your everyday life. What is the source of energy in each case? If you don’t know, how could you find out?</w:t>
      </w:r>
    </w:p>
    <w:p w:rsidR="0014188D" w:rsidRDefault="00665AA1" w:rsidP="00665AA1">
      <w:pPr>
        <w:rPr>
          <w:b/>
          <w:sz w:val="24"/>
          <w:szCs w:val="24"/>
        </w:rPr>
      </w:pPr>
      <w:r>
        <w:rPr>
          <w:b/>
          <w:sz w:val="24"/>
          <w:szCs w:val="24"/>
        </w:rPr>
        <w:t>Activity 1:</w:t>
      </w:r>
    </w:p>
    <w:p w:rsidR="00665AA1" w:rsidRPr="003B2874" w:rsidRDefault="003B2874" w:rsidP="003B2874">
      <w:pPr>
        <w:ind w:firstLine="720"/>
        <w:rPr>
          <w:sz w:val="24"/>
          <w:szCs w:val="24"/>
        </w:rPr>
      </w:pPr>
      <w:r>
        <w:rPr>
          <w:sz w:val="24"/>
          <w:szCs w:val="24"/>
        </w:rPr>
        <w:t xml:space="preserve">1. </w:t>
      </w:r>
      <w:r w:rsidR="00665AA1" w:rsidRPr="003B2874">
        <w:rPr>
          <w:sz w:val="24"/>
          <w:szCs w:val="24"/>
        </w:rPr>
        <w:t>Review potential and kinetic energy before beginning this activity.</w:t>
      </w:r>
    </w:p>
    <w:p w:rsidR="00665AA1" w:rsidRPr="003B2874" w:rsidRDefault="003B2874" w:rsidP="003B2874">
      <w:pPr>
        <w:ind w:firstLine="720"/>
        <w:rPr>
          <w:sz w:val="24"/>
          <w:szCs w:val="24"/>
        </w:rPr>
      </w:pPr>
      <w:r>
        <w:rPr>
          <w:sz w:val="24"/>
          <w:szCs w:val="24"/>
        </w:rPr>
        <w:t xml:space="preserve">2. </w:t>
      </w:r>
      <w:r w:rsidR="00665AA1" w:rsidRPr="003B2874">
        <w:rPr>
          <w:sz w:val="24"/>
          <w:szCs w:val="24"/>
        </w:rPr>
        <w:t>Ping Pong Ball Shooters</w:t>
      </w:r>
    </w:p>
    <w:p w:rsidR="00665AA1" w:rsidRDefault="009A4D9D" w:rsidP="00665AA1">
      <w:pPr>
        <w:pStyle w:val="ListParagraph"/>
        <w:numPr>
          <w:ilvl w:val="1"/>
          <w:numId w:val="3"/>
        </w:numPr>
        <w:rPr>
          <w:sz w:val="24"/>
          <w:szCs w:val="24"/>
        </w:rPr>
      </w:pPr>
      <w:r>
        <w:rPr>
          <w:sz w:val="24"/>
          <w:szCs w:val="24"/>
        </w:rPr>
        <w:t>Watch the following video to gain interest:</w:t>
      </w:r>
    </w:p>
    <w:p w:rsidR="009A4D9D" w:rsidRDefault="008966FF" w:rsidP="009A4D9D">
      <w:pPr>
        <w:pStyle w:val="ListParagraph"/>
        <w:numPr>
          <w:ilvl w:val="2"/>
          <w:numId w:val="3"/>
        </w:numPr>
        <w:rPr>
          <w:sz w:val="24"/>
          <w:szCs w:val="24"/>
        </w:rPr>
      </w:pPr>
      <w:hyperlink r:id="rId6" w:history="1">
        <w:r w:rsidR="009A4D9D" w:rsidRPr="00FA5782">
          <w:rPr>
            <w:rStyle w:val="Hyperlink"/>
            <w:sz w:val="24"/>
            <w:szCs w:val="24"/>
          </w:rPr>
          <w:t>https://www.youtube.com/watch?v=CRDmP69TYJ0</w:t>
        </w:r>
      </w:hyperlink>
    </w:p>
    <w:p w:rsidR="009A4D9D" w:rsidRDefault="009A4D9D" w:rsidP="009A4D9D">
      <w:pPr>
        <w:pStyle w:val="ListParagraph"/>
        <w:numPr>
          <w:ilvl w:val="1"/>
          <w:numId w:val="3"/>
        </w:numPr>
        <w:rPr>
          <w:sz w:val="24"/>
          <w:szCs w:val="24"/>
        </w:rPr>
      </w:pPr>
      <w:r>
        <w:rPr>
          <w:sz w:val="24"/>
          <w:szCs w:val="24"/>
        </w:rPr>
        <w:t>Students will create their own ping pong ball shooter to demonstrate the conversion of energy.</w:t>
      </w:r>
    </w:p>
    <w:p w:rsidR="009A4D9D" w:rsidRDefault="009A4D9D" w:rsidP="009A4D9D">
      <w:pPr>
        <w:pStyle w:val="ListParagraph"/>
        <w:numPr>
          <w:ilvl w:val="2"/>
          <w:numId w:val="3"/>
        </w:numPr>
        <w:rPr>
          <w:sz w:val="24"/>
          <w:szCs w:val="24"/>
        </w:rPr>
      </w:pPr>
      <w:r>
        <w:rPr>
          <w:sz w:val="24"/>
          <w:szCs w:val="24"/>
        </w:rPr>
        <w:t>Cut the bottom off of your cups (you may want to have this done prior to lesson).</w:t>
      </w:r>
    </w:p>
    <w:p w:rsidR="009A4D9D" w:rsidRDefault="009A4D9D" w:rsidP="009A4D9D">
      <w:pPr>
        <w:pStyle w:val="ListParagraph"/>
        <w:numPr>
          <w:ilvl w:val="2"/>
          <w:numId w:val="3"/>
        </w:numPr>
        <w:rPr>
          <w:sz w:val="24"/>
          <w:szCs w:val="24"/>
        </w:rPr>
      </w:pPr>
      <w:r>
        <w:rPr>
          <w:sz w:val="24"/>
          <w:szCs w:val="24"/>
        </w:rPr>
        <w:t>Wrap the cut edge of the cup with tape (washi tape adds a colorful, fun look). Be sure to fold the edge of the tape over the edge of the cup to form a smoother barrier.</w:t>
      </w:r>
    </w:p>
    <w:p w:rsidR="009A4D9D" w:rsidRDefault="009A4D9D" w:rsidP="009A4D9D">
      <w:pPr>
        <w:pStyle w:val="ListParagraph"/>
        <w:numPr>
          <w:ilvl w:val="2"/>
          <w:numId w:val="3"/>
        </w:numPr>
        <w:rPr>
          <w:sz w:val="24"/>
          <w:szCs w:val="24"/>
        </w:rPr>
      </w:pPr>
      <w:r>
        <w:rPr>
          <w:sz w:val="24"/>
          <w:szCs w:val="24"/>
        </w:rPr>
        <w:t>Tie off the end of a balloon in a knot. The balloon should not be blown up. It should be deflated.</w:t>
      </w:r>
    </w:p>
    <w:p w:rsidR="009A4D9D" w:rsidRDefault="009A4D9D" w:rsidP="009A4D9D">
      <w:pPr>
        <w:pStyle w:val="ListParagraph"/>
        <w:numPr>
          <w:ilvl w:val="2"/>
          <w:numId w:val="3"/>
        </w:numPr>
        <w:rPr>
          <w:sz w:val="24"/>
          <w:szCs w:val="24"/>
        </w:rPr>
      </w:pPr>
      <w:r>
        <w:rPr>
          <w:sz w:val="24"/>
          <w:szCs w:val="24"/>
        </w:rPr>
        <w:t xml:space="preserve">Cut off the top of the balloon and stretch the knotted end over the un-taped part of the cup. Students may </w:t>
      </w:r>
      <w:r w:rsidR="00254A67">
        <w:rPr>
          <w:sz w:val="24"/>
          <w:szCs w:val="24"/>
        </w:rPr>
        <w:t>need help stretching the balloon over the cup. It may be helpful to have another ind</w:t>
      </w:r>
      <w:r w:rsidR="000C69AF">
        <w:rPr>
          <w:sz w:val="24"/>
          <w:szCs w:val="24"/>
        </w:rPr>
        <w:t>ividual hold the cup while the b</w:t>
      </w:r>
      <w:r w:rsidR="00254A67">
        <w:rPr>
          <w:sz w:val="24"/>
          <w:szCs w:val="24"/>
        </w:rPr>
        <w:t>alloon is being stretched.</w:t>
      </w:r>
    </w:p>
    <w:p w:rsidR="00254A67" w:rsidRDefault="00254A67" w:rsidP="009A4D9D">
      <w:pPr>
        <w:pStyle w:val="ListParagraph"/>
        <w:numPr>
          <w:ilvl w:val="2"/>
          <w:numId w:val="3"/>
        </w:numPr>
        <w:rPr>
          <w:sz w:val="24"/>
          <w:szCs w:val="24"/>
        </w:rPr>
      </w:pPr>
      <w:r>
        <w:rPr>
          <w:sz w:val="24"/>
          <w:szCs w:val="24"/>
        </w:rPr>
        <w:t>Placed the ping pong ball inside of the cup and pull back on the knotted balloon. When you let go the ball will shoot across the room.</w:t>
      </w:r>
    </w:p>
    <w:p w:rsidR="009A4D9D" w:rsidRDefault="009A4D9D" w:rsidP="009A4D9D">
      <w:pPr>
        <w:rPr>
          <w:b/>
          <w:sz w:val="24"/>
          <w:szCs w:val="24"/>
        </w:rPr>
      </w:pPr>
      <w:r>
        <w:rPr>
          <w:b/>
          <w:sz w:val="24"/>
          <w:szCs w:val="24"/>
        </w:rPr>
        <w:t>Activity 2:</w:t>
      </w:r>
    </w:p>
    <w:p w:rsidR="009A4D9D" w:rsidRPr="000C69AF" w:rsidRDefault="000C69AF" w:rsidP="000C69AF">
      <w:pPr>
        <w:ind w:firstLine="720"/>
        <w:rPr>
          <w:sz w:val="24"/>
          <w:szCs w:val="24"/>
        </w:rPr>
      </w:pPr>
      <w:r>
        <w:rPr>
          <w:sz w:val="24"/>
          <w:szCs w:val="24"/>
        </w:rPr>
        <w:t xml:space="preserve">1. </w:t>
      </w:r>
      <w:r w:rsidR="00254A67" w:rsidRPr="000C69AF">
        <w:rPr>
          <w:sz w:val="24"/>
          <w:szCs w:val="24"/>
        </w:rPr>
        <w:t xml:space="preserve">Students will read and answer the questions that go along with the following article. </w:t>
      </w:r>
    </w:p>
    <w:p w:rsidR="00254A67" w:rsidRDefault="008966FF" w:rsidP="00254A67">
      <w:pPr>
        <w:pStyle w:val="ListParagraph"/>
        <w:numPr>
          <w:ilvl w:val="1"/>
          <w:numId w:val="4"/>
        </w:numPr>
        <w:rPr>
          <w:sz w:val="24"/>
          <w:szCs w:val="24"/>
        </w:rPr>
      </w:pPr>
      <w:hyperlink r:id="rId7" w:history="1">
        <w:r w:rsidR="00254A67" w:rsidRPr="00FA5782">
          <w:rPr>
            <w:rStyle w:val="Hyperlink"/>
            <w:sz w:val="24"/>
            <w:szCs w:val="24"/>
          </w:rPr>
          <w:t>https://newsela.com/read/elem-sci-energy/id/29720/</w:t>
        </w:r>
      </w:hyperlink>
    </w:p>
    <w:p w:rsidR="00254A67" w:rsidRDefault="00254A67" w:rsidP="00254A67">
      <w:pPr>
        <w:pStyle w:val="ListParagraph"/>
        <w:numPr>
          <w:ilvl w:val="2"/>
          <w:numId w:val="4"/>
        </w:numPr>
        <w:rPr>
          <w:sz w:val="24"/>
          <w:szCs w:val="24"/>
        </w:rPr>
      </w:pPr>
      <w:r>
        <w:rPr>
          <w:sz w:val="24"/>
          <w:szCs w:val="24"/>
        </w:rPr>
        <w:t>Be sure to differentiate the instruction by selecting the appropriate Lexile Level.</w:t>
      </w:r>
    </w:p>
    <w:p w:rsidR="00254A67" w:rsidRDefault="00254A67" w:rsidP="00254A67">
      <w:pPr>
        <w:pStyle w:val="ListParagraph"/>
        <w:numPr>
          <w:ilvl w:val="2"/>
          <w:numId w:val="4"/>
        </w:numPr>
        <w:rPr>
          <w:sz w:val="24"/>
          <w:szCs w:val="24"/>
        </w:rPr>
      </w:pPr>
      <w:r>
        <w:rPr>
          <w:sz w:val="24"/>
          <w:szCs w:val="24"/>
        </w:rPr>
        <w:t>Questions can be answered individually or as a whole group discussion.</w:t>
      </w:r>
    </w:p>
    <w:p w:rsidR="00254A67" w:rsidRDefault="00254A67" w:rsidP="00254A67">
      <w:pPr>
        <w:pStyle w:val="ListParagraph"/>
        <w:numPr>
          <w:ilvl w:val="1"/>
          <w:numId w:val="4"/>
        </w:numPr>
        <w:rPr>
          <w:sz w:val="24"/>
          <w:szCs w:val="24"/>
        </w:rPr>
      </w:pPr>
      <w:r>
        <w:rPr>
          <w:sz w:val="24"/>
          <w:szCs w:val="24"/>
        </w:rPr>
        <w:t>Holiday Light Circuits</w:t>
      </w:r>
    </w:p>
    <w:p w:rsidR="00254A67" w:rsidRDefault="00254A67" w:rsidP="00254A67">
      <w:pPr>
        <w:pStyle w:val="ListParagraph"/>
        <w:numPr>
          <w:ilvl w:val="2"/>
          <w:numId w:val="4"/>
        </w:numPr>
        <w:rPr>
          <w:sz w:val="24"/>
          <w:szCs w:val="24"/>
        </w:rPr>
      </w:pPr>
      <w:r>
        <w:rPr>
          <w:sz w:val="24"/>
          <w:szCs w:val="24"/>
        </w:rPr>
        <w:t xml:space="preserve">Students will create a circuit that will successfully light up a lightbulb from a string of Christmas lights </w:t>
      </w:r>
    </w:p>
    <w:p w:rsidR="00EA2E40" w:rsidRDefault="00EA2E40" w:rsidP="00EA2E40">
      <w:pPr>
        <w:pStyle w:val="ListParagraph"/>
        <w:numPr>
          <w:ilvl w:val="3"/>
          <w:numId w:val="4"/>
        </w:numPr>
        <w:rPr>
          <w:sz w:val="24"/>
          <w:szCs w:val="24"/>
        </w:rPr>
      </w:pPr>
      <w:r>
        <w:rPr>
          <w:sz w:val="24"/>
          <w:szCs w:val="24"/>
        </w:rPr>
        <w:t>Prep the lights by cutting the lights apart and scoring the bottom of the wires (this can be done with scissors, or a simple pair of wire strippers).</w:t>
      </w:r>
    </w:p>
    <w:p w:rsidR="00EA2E40" w:rsidRDefault="00EA2E40" w:rsidP="00EA2E40">
      <w:pPr>
        <w:pStyle w:val="ListParagraph"/>
        <w:numPr>
          <w:ilvl w:val="3"/>
          <w:numId w:val="4"/>
        </w:numPr>
        <w:rPr>
          <w:sz w:val="24"/>
          <w:szCs w:val="24"/>
        </w:rPr>
      </w:pPr>
      <w:r>
        <w:rPr>
          <w:sz w:val="24"/>
          <w:szCs w:val="24"/>
        </w:rPr>
        <w:t>Cut the aluminum foil into strips (this will serve as the wires within the circuit that students will create).</w:t>
      </w:r>
    </w:p>
    <w:p w:rsidR="00EA2E40" w:rsidRDefault="00EA2E40" w:rsidP="00EA2E40">
      <w:pPr>
        <w:pStyle w:val="ListParagraph"/>
        <w:numPr>
          <w:ilvl w:val="3"/>
          <w:numId w:val="4"/>
        </w:numPr>
        <w:rPr>
          <w:sz w:val="24"/>
          <w:szCs w:val="24"/>
        </w:rPr>
      </w:pPr>
      <w:r>
        <w:rPr>
          <w:sz w:val="24"/>
          <w:szCs w:val="24"/>
        </w:rPr>
        <w:t xml:space="preserve">Use the brass fasteners as a switch and the 9-volt battery as the power source. </w:t>
      </w:r>
    </w:p>
    <w:p w:rsidR="00EA2E40" w:rsidRDefault="008966FF" w:rsidP="00EA2E40">
      <w:pPr>
        <w:pStyle w:val="ListParagraph"/>
        <w:numPr>
          <w:ilvl w:val="3"/>
          <w:numId w:val="4"/>
        </w:numPr>
        <w:rPr>
          <w:sz w:val="24"/>
          <w:szCs w:val="24"/>
        </w:rPr>
      </w:pPr>
      <w:hyperlink r:id="rId8" w:history="1">
        <w:r w:rsidR="00EA2E40" w:rsidRPr="00FA5782">
          <w:rPr>
            <w:rStyle w:val="Hyperlink"/>
            <w:sz w:val="24"/>
            <w:szCs w:val="24"/>
          </w:rPr>
          <w:t>https://nittygrittyscience.com/stem-activity-holiday-light-circuits/</w:t>
        </w:r>
      </w:hyperlink>
    </w:p>
    <w:p w:rsidR="00EA2E40" w:rsidRDefault="00EA2E40" w:rsidP="00EA2E40">
      <w:pPr>
        <w:pStyle w:val="ListParagraph"/>
        <w:numPr>
          <w:ilvl w:val="3"/>
          <w:numId w:val="4"/>
        </w:numPr>
        <w:rPr>
          <w:sz w:val="24"/>
          <w:szCs w:val="24"/>
        </w:rPr>
      </w:pPr>
      <w:r>
        <w:rPr>
          <w:sz w:val="24"/>
          <w:szCs w:val="24"/>
        </w:rPr>
        <w:t>Feel free to experiment with other energy sources (i.e. potatoes, citrus fruits, play dough, etc.)</w:t>
      </w:r>
    </w:p>
    <w:p w:rsidR="00EA2E40" w:rsidRDefault="00EA2E40" w:rsidP="00EA2E40">
      <w:pPr>
        <w:pStyle w:val="ListParagraph"/>
        <w:numPr>
          <w:ilvl w:val="1"/>
          <w:numId w:val="4"/>
        </w:numPr>
        <w:rPr>
          <w:sz w:val="24"/>
          <w:szCs w:val="24"/>
        </w:rPr>
      </w:pPr>
      <w:r>
        <w:rPr>
          <w:sz w:val="24"/>
          <w:szCs w:val="24"/>
        </w:rPr>
        <w:t>Potato Clock</w:t>
      </w:r>
    </w:p>
    <w:p w:rsidR="00EA2E40" w:rsidRDefault="008966FF" w:rsidP="00EA2E40">
      <w:pPr>
        <w:pStyle w:val="ListParagraph"/>
        <w:numPr>
          <w:ilvl w:val="2"/>
          <w:numId w:val="4"/>
        </w:numPr>
        <w:rPr>
          <w:sz w:val="24"/>
          <w:szCs w:val="24"/>
        </w:rPr>
      </w:pPr>
      <w:hyperlink r:id="rId9" w:history="1">
        <w:r w:rsidR="00EA2E40" w:rsidRPr="00FA5782">
          <w:rPr>
            <w:rStyle w:val="Hyperlink"/>
            <w:sz w:val="24"/>
            <w:szCs w:val="24"/>
          </w:rPr>
          <w:t>https://www.amazon.com/gp/product/B001TR2DEE/ref=as_li_tl?ie=UTF8&amp;camp=1789&amp;creative=390957&amp;creativeASIN=B001TR2DEE&amp;linkCode=as2&amp;tag=creekslearni-20&amp;linkId=6E2UKUSYJKXHO7YC</w:t>
        </w:r>
      </w:hyperlink>
    </w:p>
    <w:p w:rsidR="00EA2E40" w:rsidRDefault="00EA2E40" w:rsidP="00EA2E40">
      <w:pPr>
        <w:rPr>
          <w:b/>
          <w:sz w:val="24"/>
          <w:szCs w:val="24"/>
        </w:rPr>
      </w:pPr>
      <w:r>
        <w:rPr>
          <w:b/>
          <w:sz w:val="24"/>
          <w:szCs w:val="24"/>
        </w:rPr>
        <w:t>Activity 3:</w:t>
      </w:r>
    </w:p>
    <w:p w:rsidR="00EA2E40" w:rsidRPr="00514804" w:rsidRDefault="00514804" w:rsidP="00514804">
      <w:pPr>
        <w:ind w:firstLine="720"/>
        <w:rPr>
          <w:sz w:val="24"/>
          <w:szCs w:val="24"/>
        </w:rPr>
      </w:pPr>
      <w:r>
        <w:rPr>
          <w:sz w:val="24"/>
          <w:szCs w:val="24"/>
        </w:rPr>
        <w:t xml:space="preserve">1. </w:t>
      </w:r>
      <w:r w:rsidR="00EA2E40" w:rsidRPr="00514804">
        <w:rPr>
          <w:sz w:val="24"/>
          <w:szCs w:val="24"/>
        </w:rPr>
        <w:t>Watch the following video regarding wind energy.</w:t>
      </w:r>
    </w:p>
    <w:p w:rsidR="00EA2E40" w:rsidRDefault="008966FF" w:rsidP="00EA2E40">
      <w:pPr>
        <w:pStyle w:val="ListParagraph"/>
        <w:numPr>
          <w:ilvl w:val="1"/>
          <w:numId w:val="5"/>
        </w:numPr>
        <w:rPr>
          <w:sz w:val="24"/>
          <w:szCs w:val="24"/>
        </w:rPr>
      </w:pPr>
      <w:hyperlink r:id="rId10" w:history="1">
        <w:r w:rsidR="00EA2E40" w:rsidRPr="00FA5782">
          <w:rPr>
            <w:rStyle w:val="Hyperlink"/>
            <w:sz w:val="24"/>
            <w:szCs w:val="24"/>
          </w:rPr>
          <w:t>http://www.switchenergyproject.com/topics/energyresources</w:t>
        </w:r>
      </w:hyperlink>
    </w:p>
    <w:p w:rsidR="00EA2E40" w:rsidRPr="00514804" w:rsidRDefault="00514804" w:rsidP="00514804">
      <w:pPr>
        <w:ind w:firstLine="720"/>
        <w:rPr>
          <w:sz w:val="24"/>
          <w:szCs w:val="24"/>
        </w:rPr>
      </w:pPr>
      <w:r>
        <w:rPr>
          <w:sz w:val="24"/>
          <w:szCs w:val="24"/>
        </w:rPr>
        <w:t xml:space="preserve">2. </w:t>
      </w:r>
      <w:r w:rsidR="008D6016" w:rsidRPr="00514804">
        <w:rPr>
          <w:sz w:val="24"/>
          <w:szCs w:val="24"/>
        </w:rPr>
        <w:t>Wind Powered LED</w:t>
      </w:r>
    </w:p>
    <w:p w:rsidR="008D6016" w:rsidRDefault="008D6016" w:rsidP="008D6016">
      <w:pPr>
        <w:pStyle w:val="ListParagraph"/>
        <w:numPr>
          <w:ilvl w:val="1"/>
          <w:numId w:val="5"/>
        </w:numPr>
        <w:rPr>
          <w:sz w:val="24"/>
          <w:szCs w:val="24"/>
        </w:rPr>
      </w:pPr>
      <w:r>
        <w:rPr>
          <w:sz w:val="24"/>
          <w:szCs w:val="24"/>
        </w:rPr>
        <w:t>Potential field tri</w:t>
      </w:r>
      <w:r w:rsidR="009E2F1D">
        <w:rPr>
          <w:sz w:val="24"/>
          <w:szCs w:val="24"/>
        </w:rPr>
        <w:t>p to IMAX theater to watch Dream Big film</w:t>
      </w:r>
    </w:p>
    <w:p w:rsidR="009E2F1D" w:rsidRDefault="008D6016" w:rsidP="008D6016">
      <w:pPr>
        <w:pStyle w:val="ListParagraph"/>
        <w:numPr>
          <w:ilvl w:val="2"/>
          <w:numId w:val="5"/>
        </w:numPr>
        <w:rPr>
          <w:sz w:val="24"/>
          <w:szCs w:val="24"/>
        </w:rPr>
      </w:pPr>
      <w:r>
        <w:rPr>
          <w:sz w:val="24"/>
          <w:szCs w:val="24"/>
        </w:rPr>
        <w:t>Currently playing at the Pink Palace Museum</w:t>
      </w:r>
      <w:r w:rsidR="009E2F1D">
        <w:rPr>
          <w:sz w:val="24"/>
          <w:szCs w:val="24"/>
        </w:rPr>
        <w:t xml:space="preserve"> in Memphis, TN; </w:t>
      </w:r>
    </w:p>
    <w:p w:rsidR="008D6016" w:rsidRDefault="009E2F1D" w:rsidP="009E2F1D">
      <w:pPr>
        <w:pStyle w:val="ListParagraph"/>
        <w:ind w:left="2520"/>
        <w:rPr>
          <w:sz w:val="24"/>
          <w:szCs w:val="24"/>
        </w:rPr>
      </w:pPr>
      <w:r>
        <w:rPr>
          <w:sz w:val="24"/>
          <w:szCs w:val="24"/>
        </w:rPr>
        <w:t>Tennessee Aquarium in Chattanooga, TN.</w:t>
      </w:r>
    </w:p>
    <w:p w:rsidR="009E2F1D" w:rsidRPr="009E2F1D" w:rsidRDefault="008966FF" w:rsidP="009E2F1D">
      <w:pPr>
        <w:pStyle w:val="ListParagraph"/>
        <w:numPr>
          <w:ilvl w:val="2"/>
          <w:numId w:val="5"/>
        </w:numPr>
        <w:rPr>
          <w:sz w:val="24"/>
          <w:szCs w:val="24"/>
        </w:rPr>
      </w:pPr>
      <w:hyperlink r:id="rId11" w:history="1">
        <w:r w:rsidR="009E2F1D" w:rsidRPr="00677231">
          <w:rPr>
            <w:rStyle w:val="Hyperlink"/>
          </w:rPr>
          <w:t>https://www.dreambigfilm.com/</w:t>
        </w:r>
      </w:hyperlink>
    </w:p>
    <w:p w:rsidR="008D6016" w:rsidRDefault="008D6016" w:rsidP="008D6016">
      <w:pPr>
        <w:pStyle w:val="ListParagraph"/>
        <w:numPr>
          <w:ilvl w:val="1"/>
          <w:numId w:val="5"/>
        </w:numPr>
        <w:rPr>
          <w:sz w:val="24"/>
          <w:szCs w:val="24"/>
        </w:rPr>
      </w:pPr>
      <w:r>
        <w:rPr>
          <w:sz w:val="24"/>
          <w:szCs w:val="24"/>
        </w:rPr>
        <w:t>Students will create and test a wind mill to perform for a practical use. The practical use will be tested through the lifting of washers.</w:t>
      </w:r>
    </w:p>
    <w:p w:rsidR="008D6016" w:rsidRDefault="008D6016" w:rsidP="008D6016">
      <w:pPr>
        <w:pStyle w:val="ListParagraph"/>
        <w:numPr>
          <w:ilvl w:val="2"/>
          <w:numId w:val="5"/>
        </w:numPr>
        <w:rPr>
          <w:sz w:val="24"/>
          <w:szCs w:val="24"/>
        </w:rPr>
      </w:pPr>
      <w:r>
        <w:rPr>
          <w:sz w:val="24"/>
          <w:szCs w:val="24"/>
        </w:rPr>
        <w:t>Follow steps and lesson given below.</w:t>
      </w:r>
    </w:p>
    <w:p w:rsidR="008D6016" w:rsidRPr="008D6016" w:rsidRDefault="008966FF" w:rsidP="008D6016">
      <w:pPr>
        <w:pStyle w:val="ListParagraph"/>
        <w:numPr>
          <w:ilvl w:val="2"/>
          <w:numId w:val="5"/>
        </w:numPr>
        <w:rPr>
          <w:rStyle w:val="Hyperlink"/>
          <w:color w:val="auto"/>
          <w:sz w:val="24"/>
          <w:szCs w:val="24"/>
          <w:u w:val="none"/>
        </w:rPr>
      </w:pPr>
      <w:hyperlink r:id="rId12" w:history="1">
        <w:r w:rsidR="008D6016" w:rsidRPr="0061658C">
          <w:rPr>
            <w:rStyle w:val="Hyperlink"/>
          </w:rPr>
          <w:t>https://www.dreambigfilm.com/education/</w:t>
        </w:r>
      </w:hyperlink>
    </w:p>
    <w:p w:rsidR="008D6016" w:rsidRDefault="008D6016" w:rsidP="008D6016">
      <w:pPr>
        <w:pStyle w:val="ListParagraph"/>
        <w:numPr>
          <w:ilvl w:val="2"/>
          <w:numId w:val="5"/>
        </w:numPr>
        <w:rPr>
          <w:sz w:val="24"/>
          <w:szCs w:val="24"/>
        </w:rPr>
      </w:pPr>
      <w:r>
        <w:rPr>
          <w:sz w:val="24"/>
          <w:szCs w:val="24"/>
        </w:rPr>
        <w:t>Kid Wind Mini-Turbine</w:t>
      </w:r>
    </w:p>
    <w:p w:rsidR="008D6016" w:rsidRPr="008D6016" w:rsidRDefault="008966FF" w:rsidP="008D6016">
      <w:pPr>
        <w:pStyle w:val="ListParagraph"/>
        <w:numPr>
          <w:ilvl w:val="3"/>
          <w:numId w:val="5"/>
        </w:numPr>
        <w:rPr>
          <w:rStyle w:val="Hyperlink"/>
          <w:color w:val="auto"/>
          <w:sz w:val="24"/>
          <w:szCs w:val="24"/>
          <w:u w:val="none"/>
        </w:rPr>
      </w:pPr>
      <w:hyperlink r:id="rId13" w:history="1">
        <w:r w:rsidR="008D6016" w:rsidRPr="0061658C">
          <w:rPr>
            <w:rStyle w:val="Hyperlink"/>
          </w:rPr>
          <w:t>https://www.amazon.com/s/ref=nb_sb_noss_2?url=search-alias%3Daps&amp;field-keywords=kidwind+mini+turbine+kit&amp;rh=i%3Aaps%2Ck%3Akidwind+mini+turbine+kit</w:t>
        </w:r>
      </w:hyperlink>
    </w:p>
    <w:p w:rsidR="008D6016" w:rsidRDefault="008D6016" w:rsidP="008D6016">
      <w:pPr>
        <w:rPr>
          <w:b/>
          <w:sz w:val="24"/>
          <w:szCs w:val="24"/>
        </w:rPr>
      </w:pPr>
      <w:r>
        <w:rPr>
          <w:b/>
          <w:sz w:val="24"/>
          <w:szCs w:val="24"/>
        </w:rPr>
        <w:t>Activity 4:</w:t>
      </w:r>
    </w:p>
    <w:p w:rsidR="008D6016" w:rsidRPr="00514804" w:rsidRDefault="00514804" w:rsidP="00514804">
      <w:pPr>
        <w:ind w:firstLine="720"/>
        <w:rPr>
          <w:sz w:val="24"/>
          <w:szCs w:val="24"/>
        </w:rPr>
      </w:pPr>
      <w:r>
        <w:rPr>
          <w:sz w:val="24"/>
          <w:szCs w:val="24"/>
        </w:rPr>
        <w:t xml:space="preserve">1. </w:t>
      </w:r>
      <w:r w:rsidR="00C85D3B" w:rsidRPr="00514804">
        <w:rPr>
          <w:sz w:val="24"/>
          <w:szCs w:val="24"/>
        </w:rPr>
        <w:t>The following video discusses geothermal energy and how it can be used.</w:t>
      </w:r>
    </w:p>
    <w:p w:rsidR="00C85D3B" w:rsidRDefault="008966FF" w:rsidP="00C85D3B">
      <w:pPr>
        <w:pStyle w:val="ListParagraph"/>
        <w:numPr>
          <w:ilvl w:val="1"/>
          <w:numId w:val="6"/>
        </w:numPr>
        <w:rPr>
          <w:sz w:val="24"/>
          <w:szCs w:val="24"/>
        </w:rPr>
      </w:pPr>
      <w:hyperlink r:id="rId14" w:history="1">
        <w:r w:rsidR="00C85D3B" w:rsidRPr="00FA5782">
          <w:rPr>
            <w:rStyle w:val="Hyperlink"/>
            <w:sz w:val="24"/>
            <w:szCs w:val="24"/>
          </w:rPr>
          <w:t>http://www.switchenergyproject.com/topics/energyresources</w:t>
        </w:r>
      </w:hyperlink>
    </w:p>
    <w:p w:rsidR="00C85D3B" w:rsidRPr="00514804" w:rsidRDefault="00514804" w:rsidP="00514804">
      <w:pPr>
        <w:ind w:firstLine="720"/>
        <w:rPr>
          <w:sz w:val="24"/>
          <w:szCs w:val="24"/>
        </w:rPr>
      </w:pPr>
      <w:r>
        <w:rPr>
          <w:sz w:val="24"/>
          <w:szCs w:val="24"/>
        </w:rPr>
        <w:lastRenderedPageBreak/>
        <w:t xml:space="preserve">2. </w:t>
      </w:r>
      <w:r w:rsidR="00C85D3B" w:rsidRPr="00514804">
        <w:rPr>
          <w:sz w:val="24"/>
          <w:szCs w:val="24"/>
        </w:rPr>
        <w:t>How Heat Works</w:t>
      </w:r>
    </w:p>
    <w:p w:rsidR="00C85D3B" w:rsidRDefault="00C85D3B" w:rsidP="00C85D3B">
      <w:pPr>
        <w:pStyle w:val="ListParagraph"/>
        <w:numPr>
          <w:ilvl w:val="1"/>
          <w:numId w:val="6"/>
        </w:numPr>
        <w:rPr>
          <w:sz w:val="24"/>
          <w:szCs w:val="24"/>
        </w:rPr>
      </w:pPr>
      <w:r>
        <w:rPr>
          <w:sz w:val="24"/>
          <w:szCs w:val="24"/>
        </w:rPr>
        <w:t xml:space="preserve">The following experiment helps to show how heat affects things and how it works. </w:t>
      </w:r>
    </w:p>
    <w:p w:rsidR="00C85D3B" w:rsidRDefault="00C85D3B" w:rsidP="00C85D3B">
      <w:pPr>
        <w:pStyle w:val="ListParagraph"/>
        <w:numPr>
          <w:ilvl w:val="2"/>
          <w:numId w:val="6"/>
        </w:numPr>
        <w:rPr>
          <w:sz w:val="24"/>
          <w:szCs w:val="24"/>
        </w:rPr>
      </w:pPr>
      <w:r>
        <w:rPr>
          <w:sz w:val="24"/>
          <w:szCs w:val="24"/>
        </w:rPr>
        <w:t>You will need three clear jars. Label each jar: room temperature, cold, and hot water.</w:t>
      </w:r>
    </w:p>
    <w:p w:rsidR="00C85D3B" w:rsidRDefault="00C85D3B" w:rsidP="00C85D3B">
      <w:pPr>
        <w:pStyle w:val="ListParagraph"/>
        <w:numPr>
          <w:ilvl w:val="2"/>
          <w:numId w:val="6"/>
        </w:numPr>
        <w:rPr>
          <w:sz w:val="24"/>
          <w:szCs w:val="24"/>
        </w:rPr>
      </w:pPr>
      <w:r>
        <w:rPr>
          <w:sz w:val="24"/>
          <w:szCs w:val="24"/>
        </w:rPr>
        <w:t>Fill each jar ¾ of the way full with the correspond</w:t>
      </w:r>
      <w:r w:rsidR="009E2F1D">
        <w:rPr>
          <w:sz w:val="24"/>
          <w:szCs w:val="24"/>
        </w:rPr>
        <w:t>ing</w:t>
      </w:r>
      <w:r>
        <w:rPr>
          <w:sz w:val="24"/>
          <w:szCs w:val="24"/>
        </w:rPr>
        <w:t xml:space="preserve"> water (room temperature about 72</w:t>
      </w:r>
      <w:r>
        <w:rPr>
          <w:rFonts w:cstheme="minorHAnsi"/>
          <w:sz w:val="24"/>
          <w:szCs w:val="24"/>
        </w:rPr>
        <w:t>°</w:t>
      </w:r>
      <w:r>
        <w:rPr>
          <w:sz w:val="24"/>
          <w:szCs w:val="24"/>
        </w:rPr>
        <w:t>, cold water about 40</w:t>
      </w:r>
      <w:r>
        <w:rPr>
          <w:rFonts w:cstheme="minorHAnsi"/>
          <w:sz w:val="24"/>
          <w:szCs w:val="24"/>
        </w:rPr>
        <w:t>°</w:t>
      </w:r>
      <w:r>
        <w:rPr>
          <w:sz w:val="24"/>
          <w:szCs w:val="24"/>
        </w:rPr>
        <w:t>, and hot water about 100</w:t>
      </w:r>
      <w:r>
        <w:rPr>
          <w:rFonts w:cstheme="minorHAnsi"/>
          <w:sz w:val="24"/>
          <w:szCs w:val="24"/>
        </w:rPr>
        <w:t>°</w:t>
      </w:r>
      <w:r>
        <w:rPr>
          <w:sz w:val="24"/>
          <w:szCs w:val="24"/>
        </w:rPr>
        <w:t>).</w:t>
      </w:r>
    </w:p>
    <w:p w:rsidR="00C85D3B" w:rsidRDefault="00C85D3B" w:rsidP="00C85D3B">
      <w:pPr>
        <w:pStyle w:val="ListParagraph"/>
        <w:numPr>
          <w:ilvl w:val="2"/>
          <w:numId w:val="6"/>
        </w:numPr>
        <w:rPr>
          <w:sz w:val="24"/>
          <w:szCs w:val="24"/>
        </w:rPr>
      </w:pPr>
      <w:r>
        <w:rPr>
          <w:sz w:val="24"/>
          <w:szCs w:val="24"/>
        </w:rPr>
        <w:t xml:space="preserve">Give students a prediction sheet. Students will formulate a prediction on what they think will happen when you put a drop of food coloring into each jar. </w:t>
      </w:r>
    </w:p>
    <w:p w:rsidR="00C85D3B" w:rsidRDefault="00C85D3B" w:rsidP="00C85D3B">
      <w:pPr>
        <w:pStyle w:val="ListParagraph"/>
        <w:numPr>
          <w:ilvl w:val="2"/>
          <w:numId w:val="6"/>
        </w:numPr>
        <w:rPr>
          <w:sz w:val="24"/>
          <w:szCs w:val="24"/>
        </w:rPr>
      </w:pPr>
      <w:r>
        <w:rPr>
          <w:sz w:val="24"/>
          <w:szCs w:val="24"/>
        </w:rPr>
        <w:t>Put on</w:t>
      </w:r>
      <w:r w:rsidR="009E2F1D">
        <w:rPr>
          <w:sz w:val="24"/>
          <w:szCs w:val="24"/>
        </w:rPr>
        <w:t>e</w:t>
      </w:r>
      <w:r>
        <w:rPr>
          <w:sz w:val="24"/>
          <w:szCs w:val="24"/>
        </w:rPr>
        <w:t xml:space="preserve"> drop of food coloring into each jar and allow students to revise their predictions on their sheet. Discuss as a whole group.</w:t>
      </w:r>
    </w:p>
    <w:p w:rsidR="00665AA1" w:rsidRPr="00514804" w:rsidRDefault="00514804" w:rsidP="00514804">
      <w:pPr>
        <w:ind w:firstLine="720"/>
        <w:rPr>
          <w:sz w:val="24"/>
          <w:szCs w:val="24"/>
        </w:rPr>
      </w:pPr>
      <w:r>
        <w:rPr>
          <w:sz w:val="24"/>
          <w:szCs w:val="24"/>
        </w:rPr>
        <w:t xml:space="preserve">3. </w:t>
      </w:r>
      <w:r w:rsidR="00C85D3B" w:rsidRPr="00514804">
        <w:rPr>
          <w:sz w:val="24"/>
          <w:szCs w:val="24"/>
        </w:rPr>
        <w:t xml:space="preserve">S’more </w:t>
      </w:r>
      <w:proofErr w:type="gramStart"/>
      <w:r w:rsidR="00C85D3B" w:rsidRPr="00514804">
        <w:rPr>
          <w:sz w:val="24"/>
          <w:szCs w:val="24"/>
        </w:rPr>
        <w:t>About</w:t>
      </w:r>
      <w:proofErr w:type="gramEnd"/>
      <w:r w:rsidR="00C85D3B" w:rsidRPr="00514804">
        <w:rPr>
          <w:sz w:val="24"/>
          <w:szCs w:val="24"/>
        </w:rPr>
        <w:t xml:space="preserve"> Thermal Energy</w:t>
      </w:r>
    </w:p>
    <w:p w:rsidR="00F04BDF" w:rsidRPr="00514804" w:rsidRDefault="00514804" w:rsidP="00514804">
      <w:pPr>
        <w:ind w:left="1440"/>
        <w:rPr>
          <w:sz w:val="24"/>
          <w:szCs w:val="24"/>
        </w:rPr>
      </w:pPr>
      <w:r>
        <w:rPr>
          <w:sz w:val="24"/>
          <w:szCs w:val="24"/>
        </w:rPr>
        <w:t xml:space="preserve">a. </w:t>
      </w:r>
      <w:r w:rsidR="00F04BDF" w:rsidRPr="00514804">
        <w:rPr>
          <w:sz w:val="24"/>
          <w:szCs w:val="24"/>
        </w:rPr>
        <w:t xml:space="preserve">Read the following book to students before the next activity: </w:t>
      </w:r>
      <w:proofErr w:type="spellStart"/>
      <w:r w:rsidR="001F4AE4" w:rsidRPr="00514804">
        <w:rPr>
          <w:i/>
          <w:sz w:val="24"/>
          <w:szCs w:val="24"/>
        </w:rPr>
        <w:t>Scaredy</w:t>
      </w:r>
      <w:proofErr w:type="spellEnd"/>
      <w:r w:rsidR="001F4AE4" w:rsidRPr="00514804">
        <w:rPr>
          <w:i/>
          <w:sz w:val="24"/>
          <w:szCs w:val="24"/>
        </w:rPr>
        <w:t xml:space="preserve"> Squirrel Goes Camping</w:t>
      </w:r>
    </w:p>
    <w:p w:rsidR="001F4AE4" w:rsidRPr="00514804" w:rsidRDefault="00514804" w:rsidP="00514804">
      <w:pPr>
        <w:ind w:left="2160"/>
        <w:rPr>
          <w:sz w:val="24"/>
          <w:szCs w:val="24"/>
        </w:rPr>
      </w:pPr>
      <w:proofErr w:type="spellStart"/>
      <w:r>
        <w:rPr>
          <w:sz w:val="24"/>
          <w:szCs w:val="24"/>
        </w:rPr>
        <w:t>i</w:t>
      </w:r>
      <w:proofErr w:type="spellEnd"/>
      <w:r>
        <w:rPr>
          <w:sz w:val="24"/>
          <w:szCs w:val="24"/>
        </w:rPr>
        <w:t xml:space="preserve">. </w:t>
      </w:r>
      <w:hyperlink r:id="rId15" w:history="1">
        <w:r w:rsidRPr="00677231">
          <w:rPr>
            <w:rStyle w:val="Hyperlink"/>
            <w:sz w:val="24"/>
            <w:szCs w:val="24"/>
          </w:rPr>
          <w:t>https://www.amazon.com/Scaredy-Squirrel-Goes-Camping-M%C3%A9lanie/dp/1894786866/ref=sr_1_9?ie=UTF8&amp;qid=1530234007&amp;sr=8-9&amp;keywords=scaredy+squirrel</w:t>
        </w:r>
      </w:hyperlink>
    </w:p>
    <w:p w:rsidR="00C85D3B" w:rsidRPr="00514804" w:rsidRDefault="00514804" w:rsidP="00514804">
      <w:pPr>
        <w:ind w:left="1440"/>
        <w:rPr>
          <w:sz w:val="24"/>
          <w:szCs w:val="24"/>
        </w:rPr>
      </w:pPr>
      <w:r>
        <w:rPr>
          <w:sz w:val="24"/>
          <w:szCs w:val="24"/>
        </w:rPr>
        <w:t xml:space="preserve">b. </w:t>
      </w:r>
      <w:r w:rsidR="00C85D3B" w:rsidRPr="00514804">
        <w:rPr>
          <w:sz w:val="24"/>
          <w:szCs w:val="24"/>
        </w:rPr>
        <w:t xml:space="preserve">The students will create, and design an oven that is </w:t>
      </w:r>
      <w:r w:rsidR="007B511D" w:rsidRPr="00514804">
        <w:rPr>
          <w:sz w:val="24"/>
          <w:szCs w:val="24"/>
        </w:rPr>
        <w:t>energized by the sun’s heat. They will “cook” a s’more inside of the “oven”.</w:t>
      </w:r>
    </w:p>
    <w:p w:rsidR="00514804" w:rsidRDefault="00514804" w:rsidP="00514804">
      <w:pPr>
        <w:ind w:left="2160"/>
        <w:rPr>
          <w:sz w:val="24"/>
          <w:szCs w:val="24"/>
        </w:rPr>
      </w:pPr>
      <w:proofErr w:type="spellStart"/>
      <w:r>
        <w:rPr>
          <w:sz w:val="24"/>
          <w:szCs w:val="24"/>
        </w:rPr>
        <w:t>i</w:t>
      </w:r>
      <w:proofErr w:type="spellEnd"/>
      <w:r>
        <w:rPr>
          <w:sz w:val="24"/>
          <w:szCs w:val="24"/>
        </w:rPr>
        <w:t xml:space="preserve">. </w:t>
      </w:r>
      <w:r w:rsidR="007B511D" w:rsidRPr="00514804">
        <w:rPr>
          <w:sz w:val="24"/>
          <w:szCs w:val="24"/>
        </w:rPr>
        <w:t>Give students a culmination of adequate “oven” proto-type supplies (e.g., cardboard boxes, aluminum foil, saran wrap, tape, etc.) along with the recipe for s’mores.</w:t>
      </w:r>
    </w:p>
    <w:p w:rsidR="007B511D" w:rsidRPr="00514804" w:rsidRDefault="00514804" w:rsidP="00514804">
      <w:pPr>
        <w:ind w:left="2160"/>
        <w:rPr>
          <w:sz w:val="24"/>
          <w:szCs w:val="24"/>
        </w:rPr>
      </w:pPr>
      <w:r>
        <w:rPr>
          <w:sz w:val="24"/>
          <w:szCs w:val="24"/>
        </w:rPr>
        <w:t xml:space="preserve">ii. </w:t>
      </w:r>
      <w:r w:rsidR="007B511D" w:rsidRPr="00514804">
        <w:rPr>
          <w:sz w:val="24"/>
          <w:szCs w:val="24"/>
        </w:rPr>
        <w:t xml:space="preserve">Students will work in small groups to design and create their oven to cook the s’mores. </w:t>
      </w:r>
      <w:r>
        <w:rPr>
          <w:sz w:val="24"/>
          <w:szCs w:val="24"/>
        </w:rPr>
        <w:tab/>
      </w:r>
    </w:p>
    <w:p w:rsidR="007B511D" w:rsidRPr="00514804" w:rsidRDefault="00514804" w:rsidP="00514804">
      <w:pPr>
        <w:ind w:left="2160"/>
        <w:rPr>
          <w:sz w:val="24"/>
          <w:szCs w:val="24"/>
        </w:rPr>
      </w:pPr>
      <w:r>
        <w:rPr>
          <w:sz w:val="24"/>
          <w:szCs w:val="24"/>
        </w:rPr>
        <w:t xml:space="preserve">iii. </w:t>
      </w:r>
      <w:r w:rsidR="007B511D" w:rsidRPr="00514804">
        <w:rPr>
          <w:sz w:val="24"/>
          <w:szCs w:val="24"/>
        </w:rPr>
        <w:t xml:space="preserve">Allow for class discussion on what worked and what didn’t and why to determine the best materials that conducted the sun’s thermal energy. </w:t>
      </w:r>
    </w:p>
    <w:p w:rsidR="007B511D" w:rsidRDefault="007B511D" w:rsidP="007B511D">
      <w:pPr>
        <w:rPr>
          <w:b/>
          <w:sz w:val="24"/>
          <w:szCs w:val="24"/>
        </w:rPr>
      </w:pPr>
      <w:r>
        <w:rPr>
          <w:b/>
          <w:sz w:val="24"/>
          <w:szCs w:val="24"/>
        </w:rPr>
        <w:t>Activity 5:</w:t>
      </w:r>
    </w:p>
    <w:p w:rsidR="00F04BDF" w:rsidRPr="00514804" w:rsidRDefault="00514804" w:rsidP="00514804">
      <w:pPr>
        <w:ind w:firstLine="720"/>
        <w:rPr>
          <w:sz w:val="24"/>
          <w:szCs w:val="24"/>
        </w:rPr>
      </w:pPr>
      <w:r>
        <w:rPr>
          <w:sz w:val="24"/>
          <w:szCs w:val="24"/>
        </w:rPr>
        <w:t xml:space="preserve">1. </w:t>
      </w:r>
      <w:r w:rsidR="00F04BDF" w:rsidRPr="00514804">
        <w:rPr>
          <w:sz w:val="24"/>
          <w:szCs w:val="24"/>
        </w:rPr>
        <w:t>Watch the following video regarding solar energy.</w:t>
      </w:r>
    </w:p>
    <w:p w:rsidR="00F04BDF" w:rsidRDefault="008966FF" w:rsidP="00F04BDF">
      <w:pPr>
        <w:pStyle w:val="ListParagraph"/>
        <w:numPr>
          <w:ilvl w:val="1"/>
          <w:numId w:val="8"/>
        </w:numPr>
        <w:rPr>
          <w:sz w:val="24"/>
          <w:szCs w:val="24"/>
        </w:rPr>
      </w:pPr>
      <w:hyperlink r:id="rId16" w:history="1">
        <w:r w:rsidR="00F04BDF" w:rsidRPr="00FA5782">
          <w:rPr>
            <w:rStyle w:val="Hyperlink"/>
            <w:sz w:val="24"/>
            <w:szCs w:val="24"/>
          </w:rPr>
          <w:t>http://www.switchenergyproject.com/topics/energyresources</w:t>
        </w:r>
      </w:hyperlink>
    </w:p>
    <w:p w:rsidR="00F04BDF" w:rsidRPr="00514804" w:rsidRDefault="00514804" w:rsidP="00514804">
      <w:pPr>
        <w:ind w:firstLine="720"/>
        <w:rPr>
          <w:sz w:val="24"/>
          <w:szCs w:val="24"/>
        </w:rPr>
      </w:pPr>
      <w:r>
        <w:rPr>
          <w:sz w:val="24"/>
          <w:szCs w:val="24"/>
        </w:rPr>
        <w:t xml:space="preserve">2. </w:t>
      </w:r>
      <w:r w:rsidR="00F04BDF" w:rsidRPr="00514804">
        <w:rPr>
          <w:sz w:val="24"/>
          <w:szCs w:val="24"/>
        </w:rPr>
        <w:t>Sun Tea</w:t>
      </w:r>
    </w:p>
    <w:p w:rsidR="00F04BDF" w:rsidRDefault="001F4AE4" w:rsidP="00F04BDF">
      <w:pPr>
        <w:pStyle w:val="ListParagraph"/>
        <w:numPr>
          <w:ilvl w:val="1"/>
          <w:numId w:val="8"/>
        </w:numPr>
        <w:rPr>
          <w:sz w:val="24"/>
          <w:szCs w:val="24"/>
        </w:rPr>
      </w:pPr>
      <w:r>
        <w:rPr>
          <w:sz w:val="24"/>
          <w:szCs w:val="24"/>
        </w:rPr>
        <w:t xml:space="preserve">Before steeping start by putting some simple syrup in the jar. </w:t>
      </w:r>
    </w:p>
    <w:p w:rsidR="001F4AE4" w:rsidRDefault="001F4AE4" w:rsidP="00F04BDF">
      <w:pPr>
        <w:pStyle w:val="ListParagraph"/>
        <w:numPr>
          <w:ilvl w:val="1"/>
          <w:numId w:val="8"/>
        </w:numPr>
        <w:rPr>
          <w:sz w:val="24"/>
          <w:szCs w:val="24"/>
        </w:rPr>
      </w:pPr>
      <w:r>
        <w:rPr>
          <w:sz w:val="24"/>
          <w:szCs w:val="24"/>
        </w:rPr>
        <w:t>Use about six tea bags for a ½ gallon jar.</w:t>
      </w:r>
    </w:p>
    <w:p w:rsidR="001F4AE4" w:rsidRDefault="001F4AE4" w:rsidP="00F04BDF">
      <w:pPr>
        <w:pStyle w:val="ListParagraph"/>
        <w:numPr>
          <w:ilvl w:val="1"/>
          <w:numId w:val="8"/>
        </w:numPr>
        <w:rPr>
          <w:sz w:val="24"/>
          <w:szCs w:val="24"/>
        </w:rPr>
      </w:pPr>
      <w:r>
        <w:rPr>
          <w:sz w:val="24"/>
          <w:szCs w:val="24"/>
        </w:rPr>
        <w:t>Hold the strings of the tea bags together and drape them over the side of the jar.</w:t>
      </w:r>
    </w:p>
    <w:p w:rsidR="001F4AE4" w:rsidRDefault="001F4AE4" w:rsidP="00F04BDF">
      <w:pPr>
        <w:pStyle w:val="ListParagraph"/>
        <w:numPr>
          <w:ilvl w:val="1"/>
          <w:numId w:val="8"/>
        </w:numPr>
        <w:rPr>
          <w:sz w:val="24"/>
          <w:szCs w:val="24"/>
        </w:rPr>
      </w:pPr>
      <w:r>
        <w:rPr>
          <w:sz w:val="24"/>
          <w:szCs w:val="24"/>
        </w:rPr>
        <w:t>Fill the rest of the jar up with water and screw on the lid.</w:t>
      </w:r>
    </w:p>
    <w:p w:rsidR="001F4AE4" w:rsidRDefault="001F4AE4" w:rsidP="00F04BDF">
      <w:pPr>
        <w:pStyle w:val="ListParagraph"/>
        <w:numPr>
          <w:ilvl w:val="1"/>
          <w:numId w:val="8"/>
        </w:numPr>
        <w:rPr>
          <w:sz w:val="24"/>
          <w:szCs w:val="24"/>
        </w:rPr>
      </w:pPr>
      <w:r>
        <w:rPr>
          <w:sz w:val="24"/>
          <w:szCs w:val="24"/>
        </w:rPr>
        <w:t>Allow students to make observations as the time progresses.</w:t>
      </w:r>
    </w:p>
    <w:p w:rsidR="001F4AE4" w:rsidRDefault="001F4AE4" w:rsidP="00F04BDF">
      <w:pPr>
        <w:pStyle w:val="ListParagraph"/>
        <w:numPr>
          <w:ilvl w:val="1"/>
          <w:numId w:val="8"/>
        </w:numPr>
        <w:rPr>
          <w:sz w:val="24"/>
          <w:szCs w:val="24"/>
        </w:rPr>
      </w:pPr>
      <w:r>
        <w:rPr>
          <w:sz w:val="24"/>
          <w:szCs w:val="24"/>
        </w:rPr>
        <w:t xml:space="preserve">It may be interesting to complete at different times of day to see the strength of the sun throughout the day. </w:t>
      </w:r>
    </w:p>
    <w:p w:rsidR="001F4AE4" w:rsidRDefault="001F4AE4" w:rsidP="001F4AE4">
      <w:pPr>
        <w:rPr>
          <w:b/>
          <w:sz w:val="24"/>
          <w:szCs w:val="24"/>
        </w:rPr>
      </w:pPr>
      <w:r>
        <w:rPr>
          <w:b/>
          <w:sz w:val="24"/>
          <w:szCs w:val="24"/>
        </w:rPr>
        <w:lastRenderedPageBreak/>
        <w:t>Assessment:</w:t>
      </w:r>
    </w:p>
    <w:p w:rsidR="001F4AE4" w:rsidRPr="00514804" w:rsidRDefault="00514804" w:rsidP="00514804">
      <w:pPr>
        <w:ind w:firstLine="720"/>
        <w:rPr>
          <w:sz w:val="24"/>
          <w:szCs w:val="24"/>
        </w:rPr>
      </w:pPr>
      <w:r>
        <w:rPr>
          <w:sz w:val="24"/>
          <w:szCs w:val="24"/>
        </w:rPr>
        <w:t xml:space="preserve">1. </w:t>
      </w:r>
      <w:r w:rsidR="00B056F8" w:rsidRPr="00514804">
        <w:rPr>
          <w:sz w:val="24"/>
          <w:szCs w:val="24"/>
        </w:rPr>
        <w:t>Energy Conversion Comic Strip</w:t>
      </w:r>
    </w:p>
    <w:p w:rsidR="00B056F8" w:rsidRDefault="00B056F8" w:rsidP="00B056F8">
      <w:pPr>
        <w:pStyle w:val="ListParagraph"/>
        <w:numPr>
          <w:ilvl w:val="1"/>
          <w:numId w:val="10"/>
        </w:numPr>
        <w:rPr>
          <w:sz w:val="24"/>
          <w:szCs w:val="24"/>
        </w:rPr>
      </w:pPr>
      <w:r>
        <w:rPr>
          <w:sz w:val="24"/>
          <w:szCs w:val="24"/>
        </w:rPr>
        <w:t>Studen</w:t>
      </w:r>
      <w:r w:rsidR="00075BE7">
        <w:rPr>
          <w:sz w:val="24"/>
          <w:szCs w:val="24"/>
        </w:rPr>
        <w:t>ts will create a comic strip that</w:t>
      </w:r>
      <w:r>
        <w:rPr>
          <w:sz w:val="24"/>
          <w:szCs w:val="24"/>
        </w:rPr>
        <w:t xml:space="preserve"> shows their knowledge of how stored energy can be converted into another form for a more practical use.</w:t>
      </w:r>
    </w:p>
    <w:p w:rsidR="00B056F8" w:rsidRDefault="00B056F8" w:rsidP="00B056F8">
      <w:pPr>
        <w:pStyle w:val="ListParagraph"/>
        <w:numPr>
          <w:ilvl w:val="1"/>
          <w:numId w:val="10"/>
        </w:numPr>
        <w:rPr>
          <w:sz w:val="24"/>
          <w:szCs w:val="24"/>
        </w:rPr>
      </w:pPr>
      <w:r>
        <w:rPr>
          <w:sz w:val="24"/>
          <w:szCs w:val="24"/>
        </w:rPr>
        <w:t>Students must be creative and original with their piece; therefore, they should use the activities and lessons as a guide, but cannot copy the exact scenarios.</w:t>
      </w:r>
    </w:p>
    <w:p w:rsidR="00B056F8" w:rsidRPr="00B056F8" w:rsidRDefault="00B056F8" w:rsidP="00B056F8">
      <w:pPr>
        <w:ind w:left="1080"/>
        <w:rPr>
          <w:sz w:val="24"/>
          <w:szCs w:val="24"/>
        </w:rPr>
      </w:pPr>
    </w:p>
    <w:sectPr w:rsidR="00B056F8" w:rsidRPr="00B056F8" w:rsidSect="007673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C3E"/>
    <w:multiLevelType w:val="hybridMultilevel"/>
    <w:tmpl w:val="89D06E2C"/>
    <w:lvl w:ilvl="0" w:tplc="8A2415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D62F5"/>
    <w:multiLevelType w:val="hybridMultilevel"/>
    <w:tmpl w:val="A142EC62"/>
    <w:lvl w:ilvl="0" w:tplc="A4C822C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512"/>
    <w:multiLevelType w:val="hybridMultilevel"/>
    <w:tmpl w:val="0EA2D706"/>
    <w:lvl w:ilvl="0" w:tplc="09DC79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268"/>
    <w:multiLevelType w:val="hybridMultilevel"/>
    <w:tmpl w:val="C89A4E04"/>
    <w:lvl w:ilvl="0" w:tplc="26609CD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558D7"/>
    <w:multiLevelType w:val="hybridMultilevel"/>
    <w:tmpl w:val="F23CB2F8"/>
    <w:lvl w:ilvl="0" w:tplc="6B6EC5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43FE0"/>
    <w:multiLevelType w:val="hybridMultilevel"/>
    <w:tmpl w:val="6DA009C4"/>
    <w:lvl w:ilvl="0" w:tplc="F692C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64F72"/>
    <w:multiLevelType w:val="hybridMultilevel"/>
    <w:tmpl w:val="A0E05380"/>
    <w:lvl w:ilvl="0" w:tplc="12861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57E26"/>
    <w:multiLevelType w:val="hybridMultilevel"/>
    <w:tmpl w:val="94D64E50"/>
    <w:lvl w:ilvl="0" w:tplc="087CEC0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254AB"/>
    <w:multiLevelType w:val="hybridMultilevel"/>
    <w:tmpl w:val="DDA49102"/>
    <w:lvl w:ilvl="0" w:tplc="3D8C72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104B0"/>
    <w:multiLevelType w:val="hybridMultilevel"/>
    <w:tmpl w:val="3208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8D"/>
    <w:rsid w:val="00075BE7"/>
    <w:rsid w:val="000C69AF"/>
    <w:rsid w:val="0014188D"/>
    <w:rsid w:val="00186EAD"/>
    <w:rsid w:val="001F4AE4"/>
    <w:rsid w:val="00254A67"/>
    <w:rsid w:val="003A7EAF"/>
    <w:rsid w:val="003B2874"/>
    <w:rsid w:val="004910A6"/>
    <w:rsid w:val="004C5EE4"/>
    <w:rsid w:val="00514804"/>
    <w:rsid w:val="00665AA1"/>
    <w:rsid w:val="006E68B6"/>
    <w:rsid w:val="007673BB"/>
    <w:rsid w:val="007B511D"/>
    <w:rsid w:val="008966FF"/>
    <w:rsid w:val="008D6016"/>
    <w:rsid w:val="009A4D9D"/>
    <w:rsid w:val="009E2F1D"/>
    <w:rsid w:val="00B056F8"/>
    <w:rsid w:val="00B7386F"/>
    <w:rsid w:val="00C85D3B"/>
    <w:rsid w:val="00EA2E40"/>
    <w:rsid w:val="00F0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DAA"/>
  <w15:chartTrackingRefBased/>
  <w15:docId w15:val="{4227BBE4-5B13-4ED0-B6C7-46534847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8D"/>
    <w:rPr>
      <w:color w:val="0563C1" w:themeColor="hyperlink"/>
      <w:u w:val="single"/>
    </w:rPr>
  </w:style>
  <w:style w:type="paragraph" w:styleId="ListParagraph">
    <w:name w:val="List Paragraph"/>
    <w:basedOn w:val="Normal"/>
    <w:uiPriority w:val="34"/>
    <w:qFormat/>
    <w:rsid w:val="0014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tygrittyscience.com/stem-activity-holiday-light-circuits/" TargetMode="External"/><Relationship Id="rId13" Type="http://schemas.openxmlformats.org/officeDocument/2006/relationships/hyperlink" Target="https://www.amazon.com/s/ref=nb_sb_noss_2?url=search-alias%3Daps&amp;field-keywords=kidwind+mini+turbine+kit&amp;rh=i%3Aaps%2Ck%3Akidwind+mini+turbine+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ela.com/read/elem-sci-energy/id/29720/" TargetMode="External"/><Relationship Id="rId12" Type="http://schemas.openxmlformats.org/officeDocument/2006/relationships/hyperlink" Target="https://www.dreambigfilm.com/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tchenergyproject.com/topics/energyresources" TargetMode="External"/><Relationship Id="rId1" Type="http://schemas.openxmlformats.org/officeDocument/2006/relationships/numbering" Target="numbering.xml"/><Relationship Id="rId6" Type="http://schemas.openxmlformats.org/officeDocument/2006/relationships/hyperlink" Target="https://www.youtube.com/watch?v=CRDmP69TYJ0" TargetMode="External"/><Relationship Id="rId11" Type="http://schemas.openxmlformats.org/officeDocument/2006/relationships/hyperlink" Target="https://www.dreambigfilm.com/" TargetMode="External"/><Relationship Id="rId5" Type="http://schemas.openxmlformats.org/officeDocument/2006/relationships/hyperlink" Target="https://tn.pbslearningmedia.org/resource/phy03.sci.phys.energy.energysource/energy-sources/" TargetMode="External"/><Relationship Id="rId15" Type="http://schemas.openxmlformats.org/officeDocument/2006/relationships/hyperlink" Target="https://www.amazon.com/Scaredy-Squirrel-Goes-Camping-M%C3%A9lanie/dp/1894786866/ref=sr_1_9?ie=UTF8&amp;qid=1530234007&amp;sr=8-9&amp;keywords=scaredy+squirrel" TargetMode="External"/><Relationship Id="rId10" Type="http://schemas.openxmlformats.org/officeDocument/2006/relationships/hyperlink" Target="http://www.switchenergyproject.com/topics/energyresources" TargetMode="External"/><Relationship Id="rId4" Type="http://schemas.openxmlformats.org/officeDocument/2006/relationships/webSettings" Target="webSettings.xml"/><Relationship Id="rId9" Type="http://schemas.openxmlformats.org/officeDocument/2006/relationships/hyperlink" Target="https://www.amazon.com/gp/product/B001TR2DEE/ref=as_li_tl?ie=UTF8&amp;camp=1789&amp;creative=390957&amp;creativeASIN=B001TR2DEE&amp;linkCode=as2&amp;tag=creekslearni-20&amp;linkId=6E2UKUSYJKXHO7YC" TargetMode="External"/><Relationship Id="rId14" Type="http://schemas.openxmlformats.org/officeDocument/2006/relationships/hyperlink" Target="http://www.switchenergyproject.com/topics/ener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Wong</dc:creator>
  <cp:keywords/>
  <dc:description/>
  <cp:lastModifiedBy>Johnson, Jennifer B</cp:lastModifiedBy>
  <cp:revision>7</cp:revision>
  <dcterms:created xsi:type="dcterms:W3CDTF">2018-07-05T19:14:00Z</dcterms:created>
  <dcterms:modified xsi:type="dcterms:W3CDTF">2018-07-09T14:47:00Z</dcterms:modified>
</cp:coreProperties>
</file>