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F1FFB8" w14:textId="7FBBCE51" w:rsidR="00D20705" w:rsidRPr="006D00EF" w:rsidRDefault="006D00EF" w:rsidP="006D00EF">
      <w:pPr>
        <w:jc w:val="center"/>
        <w:rPr>
          <w:rFonts w:ascii="Britannic Bold" w:hAnsi="Britannic Bold"/>
          <w:b/>
          <w:sz w:val="44"/>
          <w:szCs w:val="44"/>
        </w:rPr>
      </w:pPr>
      <w:r w:rsidRPr="006D00EF">
        <w:rPr>
          <w:rFonts w:ascii="Britannic Bold" w:hAnsi="Britannic Bold"/>
          <w:b/>
          <w:sz w:val="44"/>
          <w:szCs w:val="44"/>
        </w:rPr>
        <w:t>Human Impact</w:t>
      </w:r>
      <w:r w:rsidR="00EF0D89">
        <w:rPr>
          <w:rFonts w:ascii="Britannic Bold" w:hAnsi="Britannic Bold"/>
          <w:b/>
          <w:sz w:val="44"/>
          <w:szCs w:val="44"/>
        </w:rPr>
        <w:t xml:space="preserve"> &amp; the Environment</w:t>
      </w:r>
    </w:p>
    <w:p w14:paraId="3EEC166D" w14:textId="194A5D8F" w:rsidR="00001FA9" w:rsidRPr="00E776C2" w:rsidRDefault="00001FA9" w:rsidP="00E776C2">
      <w:pPr>
        <w:jc w:val="center"/>
        <w:rPr>
          <w:rFonts w:ascii="Britannic Bold" w:hAnsi="Britannic Bold"/>
          <w:sz w:val="44"/>
          <w:szCs w:val="44"/>
        </w:rPr>
      </w:pPr>
      <w:r w:rsidRPr="00E776C2">
        <w:rPr>
          <w:rFonts w:ascii="Britannic Bold" w:hAnsi="Britannic Bold"/>
          <w:sz w:val="44"/>
          <w:szCs w:val="44"/>
        </w:rPr>
        <w:t>Project/Problem Based Learning Template</w:t>
      </w:r>
    </w:p>
    <w:p w14:paraId="54F3FE21" w14:textId="3664A6E4" w:rsidR="004C163C" w:rsidRDefault="00E776C2">
      <w:pPr>
        <w:rPr>
          <w:rFonts w:ascii="Cambria" w:hAnsi="Cambria"/>
          <w:b/>
          <w:sz w:val="44"/>
          <w:szCs w:val="44"/>
        </w:rPr>
      </w:pPr>
      <w:r>
        <w:rPr>
          <w:noProof/>
        </w:rPr>
        <w:drawing>
          <wp:anchor distT="0" distB="0" distL="114300" distR="114300" simplePos="0" relativeHeight="251658240" behindDoc="1" locked="0" layoutInCell="1" allowOverlap="1" wp14:anchorId="6A33172C" wp14:editId="3B431170">
            <wp:simplePos x="0" y="0"/>
            <wp:positionH relativeFrom="margin">
              <wp:align>center</wp:align>
            </wp:positionH>
            <wp:positionV relativeFrom="page">
              <wp:posOffset>1943100</wp:posOffset>
            </wp:positionV>
            <wp:extent cx="5276850" cy="4829175"/>
            <wp:effectExtent l="0" t="0" r="0" b="9525"/>
            <wp:wrapTight wrapText="bothSides">
              <wp:wrapPolygon edited="0">
                <wp:start x="0" y="0"/>
                <wp:lineTo x="0" y="21557"/>
                <wp:lineTo x="21522" y="21557"/>
                <wp:lineTo x="21522" y="0"/>
                <wp:lineTo x="0" y="0"/>
              </wp:wrapPolygon>
            </wp:wrapTight>
            <wp:docPr id="305" name="Picture 305"/>
            <wp:cNvGraphicFramePr/>
            <a:graphic xmlns:a="http://schemas.openxmlformats.org/drawingml/2006/main">
              <a:graphicData uri="http://schemas.openxmlformats.org/drawingml/2006/picture">
                <pic:pic xmlns:pic="http://schemas.openxmlformats.org/drawingml/2006/picture">
                  <pic:nvPicPr>
                    <pic:cNvPr id="305" name="Picture 30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6850" cy="4829175"/>
                    </a:xfrm>
                    <a:prstGeom prst="rect">
                      <a:avLst/>
                    </a:prstGeom>
                  </pic:spPr>
                </pic:pic>
              </a:graphicData>
            </a:graphic>
            <wp14:sizeRelV relativeFrom="margin">
              <wp14:pctHeight>0</wp14:pctHeight>
            </wp14:sizeRelV>
          </wp:anchor>
        </w:drawing>
      </w:r>
    </w:p>
    <w:p w14:paraId="0674A882" w14:textId="77777777" w:rsidR="004C163C" w:rsidRPr="004C163C" w:rsidRDefault="004C163C" w:rsidP="004C163C">
      <w:pPr>
        <w:rPr>
          <w:rFonts w:ascii="Cambria" w:hAnsi="Cambria"/>
          <w:sz w:val="44"/>
          <w:szCs w:val="44"/>
        </w:rPr>
      </w:pPr>
    </w:p>
    <w:p w14:paraId="453B5559" w14:textId="77777777" w:rsidR="004C163C" w:rsidRPr="004C163C" w:rsidRDefault="004C163C" w:rsidP="004C163C">
      <w:pPr>
        <w:rPr>
          <w:rFonts w:ascii="Cambria" w:hAnsi="Cambria"/>
          <w:sz w:val="44"/>
          <w:szCs w:val="44"/>
        </w:rPr>
      </w:pPr>
    </w:p>
    <w:p w14:paraId="6C2A29DA" w14:textId="77777777" w:rsidR="004C163C" w:rsidRPr="004C163C" w:rsidRDefault="004C163C" w:rsidP="004C163C">
      <w:pPr>
        <w:rPr>
          <w:rFonts w:ascii="Cambria" w:hAnsi="Cambria"/>
          <w:sz w:val="44"/>
          <w:szCs w:val="44"/>
        </w:rPr>
      </w:pPr>
    </w:p>
    <w:p w14:paraId="62BCF588" w14:textId="77777777" w:rsidR="004C163C" w:rsidRPr="004C163C" w:rsidRDefault="004C163C" w:rsidP="004C163C">
      <w:pPr>
        <w:rPr>
          <w:rFonts w:ascii="Cambria" w:hAnsi="Cambria"/>
          <w:sz w:val="44"/>
          <w:szCs w:val="44"/>
        </w:rPr>
      </w:pPr>
    </w:p>
    <w:p w14:paraId="3A4A0A7A" w14:textId="77777777" w:rsidR="004C163C" w:rsidRPr="004C163C" w:rsidRDefault="004C163C" w:rsidP="004C163C">
      <w:pPr>
        <w:rPr>
          <w:rFonts w:ascii="Cambria" w:hAnsi="Cambria"/>
          <w:sz w:val="44"/>
          <w:szCs w:val="44"/>
        </w:rPr>
      </w:pPr>
    </w:p>
    <w:p w14:paraId="780C0966" w14:textId="77777777" w:rsidR="004C163C" w:rsidRPr="004C163C" w:rsidRDefault="004C163C" w:rsidP="004C163C">
      <w:pPr>
        <w:rPr>
          <w:rFonts w:ascii="Cambria" w:hAnsi="Cambria"/>
          <w:sz w:val="44"/>
          <w:szCs w:val="44"/>
        </w:rPr>
      </w:pPr>
    </w:p>
    <w:p w14:paraId="026AEA61" w14:textId="77777777" w:rsidR="004C163C" w:rsidRPr="004C163C" w:rsidRDefault="004C163C" w:rsidP="004C163C">
      <w:pPr>
        <w:rPr>
          <w:rFonts w:ascii="Cambria" w:hAnsi="Cambria"/>
          <w:sz w:val="44"/>
          <w:szCs w:val="44"/>
        </w:rPr>
      </w:pPr>
    </w:p>
    <w:p w14:paraId="6AA2E466" w14:textId="77777777" w:rsidR="004C163C" w:rsidRPr="004C163C" w:rsidRDefault="004C163C" w:rsidP="004C163C">
      <w:pPr>
        <w:rPr>
          <w:rFonts w:ascii="Cambria" w:hAnsi="Cambria"/>
          <w:sz w:val="44"/>
          <w:szCs w:val="44"/>
        </w:rPr>
      </w:pPr>
    </w:p>
    <w:p w14:paraId="3C1F24AC" w14:textId="77777777" w:rsidR="004C163C" w:rsidRPr="004C163C" w:rsidRDefault="004C163C" w:rsidP="004C163C">
      <w:pPr>
        <w:rPr>
          <w:rFonts w:ascii="Cambria" w:hAnsi="Cambria"/>
          <w:sz w:val="44"/>
          <w:szCs w:val="44"/>
        </w:rPr>
      </w:pPr>
    </w:p>
    <w:p w14:paraId="4E6341F5" w14:textId="0621073B" w:rsidR="00E776C2" w:rsidRPr="004C163C" w:rsidRDefault="00E776C2" w:rsidP="004C163C">
      <w:pPr>
        <w:rPr>
          <w:rFonts w:ascii="Cambria" w:hAnsi="Cambria"/>
          <w:sz w:val="44"/>
          <w:szCs w:val="44"/>
        </w:rPr>
      </w:pPr>
    </w:p>
    <w:tbl>
      <w:tblPr>
        <w:tblStyle w:val="TableGrid"/>
        <w:tblW w:w="0" w:type="auto"/>
        <w:tblLook w:val="04A0" w:firstRow="1" w:lastRow="0" w:firstColumn="1" w:lastColumn="0" w:noHBand="0" w:noVBand="1"/>
      </w:tblPr>
      <w:tblGrid>
        <w:gridCol w:w="4755"/>
        <w:gridCol w:w="1887"/>
        <w:gridCol w:w="2125"/>
        <w:gridCol w:w="4183"/>
      </w:tblGrid>
      <w:tr w:rsidR="00001FA9" w14:paraId="08C2FBE6" w14:textId="77777777" w:rsidTr="002C56BE">
        <w:tc>
          <w:tcPr>
            <w:tcW w:w="4316" w:type="dxa"/>
            <w:shd w:val="clear" w:color="auto" w:fill="BFBFBF" w:themeFill="background1" w:themeFillShade="BF"/>
          </w:tcPr>
          <w:p w14:paraId="0225329C" w14:textId="2FE07BB2" w:rsidR="00001FA9" w:rsidRDefault="00001FA9">
            <w:pPr>
              <w:rPr>
                <w:rFonts w:ascii="Cambria" w:hAnsi="Cambria"/>
                <w:b/>
                <w:sz w:val="24"/>
                <w:szCs w:val="24"/>
              </w:rPr>
            </w:pPr>
            <w:r w:rsidRPr="002C56BE">
              <w:rPr>
                <w:rFonts w:ascii="Cambria" w:hAnsi="Cambria"/>
                <w:b/>
                <w:sz w:val="24"/>
                <w:szCs w:val="24"/>
              </w:rPr>
              <w:lastRenderedPageBreak/>
              <w:t xml:space="preserve">Created By: </w:t>
            </w:r>
          </w:p>
          <w:p w14:paraId="68134A6F" w14:textId="07E6014E" w:rsidR="00001FA9" w:rsidRDefault="00B8408A">
            <w:pPr>
              <w:rPr>
                <w:rFonts w:ascii="Cambria" w:hAnsi="Cambria"/>
                <w:sz w:val="24"/>
                <w:szCs w:val="24"/>
              </w:rPr>
            </w:pPr>
            <w:r>
              <w:rPr>
                <w:rFonts w:ascii="Cambria" w:hAnsi="Cambria"/>
                <w:sz w:val="24"/>
                <w:szCs w:val="24"/>
              </w:rPr>
              <w:t>Emily Wong and Brittany Crouch</w:t>
            </w:r>
          </w:p>
        </w:tc>
        <w:tc>
          <w:tcPr>
            <w:tcW w:w="4317" w:type="dxa"/>
            <w:gridSpan w:val="2"/>
            <w:shd w:val="clear" w:color="auto" w:fill="BFBFBF" w:themeFill="background1" w:themeFillShade="BF"/>
          </w:tcPr>
          <w:p w14:paraId="53CB74B3" w14:textId="77777777" w:rsidR="00001FA9" w:rsidRDefault="00001FA9">
            <w:pPr>
              <w:rPr>
                <w:rFonts w:ascii="Cambria" w:hAnsi="Cambria"/>
                <w:b/>
                <w:sz w:val="24"/>
                <w:szCs w:val="24"/>
              </w:rPr>
            </w:pPr>
            <w:r w:rsidRPr="002C56BE">
              <w:rPr>
                <w:rFonts w:ascii="Cambria" w:hAnsi="Cambria"/>
                <w:b/>
                <w:sz w:val="24"/>
                <w:szCs w:val="24"/>
              </w:rPr>
              <w:t xml:space="preserve">Topic: </w:t>
            </w:r>
          </w:p>
          <w:p w14:paraId="471B7445" w14:textId="2297EB9D" w:rsidR="00B8408A" w:rsidRPr="00B8408A" w:rsidRDefault="00B8408A">
            <w:pPr>
              <w:rPr>
                <w:rFonts w:ascii="Cambria" w:hAnsi="Cambria"/>
                <w:sz w:val="24"/>
                <w:szCs w:val="24"/>
              </w:rPr>
            </w:pPr>
            <w:r>
              <w:rPr>
                <w:rFonts w:ascii="Cambria" w:hAnsi="Cambria"/>
                <w:sz w:val="24"/>
                <w:szCs w:val="24"/>
              </w:rPr>
              <w:t>Human Impact and the Environment</w:t>
            </w:r>
          </w:p>
        </w:tc>
        <w:tc>
          <w:tcPr>
            <w:tcW w:w="4317" w:type="dxa"/>
            <w:shd w:val="clear" w:color="auto" w:fill="BFBFBF" w:themeFill="background1" w:themeFillShade="BF"/>
          </w:tcPr>
          <w:p w14:paraId="03B3CE54" w14:textId="77777777" w:rsidR="00001FA9" w:rsidRDefault="00001FA9">
            <w:pPr>
              <w:rPr>
                <w:rFonts w:ascii="Cambria" w:hAnsi="Cambria"/>
                <w:b/>
                <w:sz w:val="24"/>
                <w:szCs w:val="24"/>
              </w:rPr>
            </w:pPr>
            <w:r w:rsidRPr="002C56BE">
              <w:rPr>
                <w:rFonts w:ascii="Cambria" w:hAnsi="Cambria"/>
                <w:b/>
                <w:sz w:val="24"/>
                <w:szCs w:val="24"/>
              </w:rPr>
              <w:t>Grade Level</w:t>
            </w:r>
            <w:r w:rsidR="00816CA8">
              <w:rPr>
                <w:rFonts w:ascii="Cambria" w:hAnsi="Cambria"/>
                <w:b/>
                <w:sz w:val="24"/>
                <w:szCs w:val="24"/>
              </w:rPr>
              <w:t xml:space="preserve"> or Subject</w:t>
            </w:r>
            <w:r w:rsidRPr="002C56BE">
              <w:rPr>
                <w:rFonts w:ascii="Cambria" w:hAnsi="Cambria"/>
                <w:b/>
                <w:sz w:val="24"/>
                <w:szCs w:val="24"/>
              </w:rPr>
              <w:t>:</w:t>
            </w:r>
          </w:p>
          <w:p w14:paraId="034853C9" w14:textId="0DDC02EA" w:rsidR="00B8408A" w:rsidRPr="00B8408A" w:rsidRDefault="00B8408A">
            <w:pPr>
              <w:rPr>
                <w:rFonts w:ascii="Cambria" w:hAnsi="Cambria"/>
                <w:sz w:val="24"/>
                <w:szCs w:val="24"/>
              </w:rPr>
            </w:pPr>
            <w:r>
              <w:rPr>
                <w:rFonts w:ascii="Cambria" w:hAnsi="Cambria"/>
                <w:sz w:val="24"/>
                <w:szCs w:val="24"/>
              </w:rPr>
              <w:t>Fourth Grade</w:t>
            </w:r>
          </w:p>
        </w:tc>
      </w:tr>
      <w:tr w:rsidR="00001FA9" w14:paraId="03F0CD1B" w14:textId="77777777" w:rsidTr="008B6CC9">
        <w:trPr>
          <w:trHeight w:val="1223"/>
        </w:trPr>
        <w:tc>
          <w:tcPr>
            <w:tcW w:w="12950" w:type="dxa"/>
            <w:gridSpan w:val="4"/>
          </w:tcPr>
          <w:p w14:paraId="3B464AAC" w14:textId="77777777" w:rsidR="00001FA9" w:rsidRPr="002C56BE" w:rsidRDefault="00001FA9">
            <w:pPr>
              <w:rPr>
                <w:rFonts w:ascii="Cambria" w:hAnsi="Cambria"/>
                <w:b/>
                <w:sz w:val="24"/>
                <w:szCs w:val="24"/>
              </w:rPr>
            </w:pPr>
            <w:r w:rsidRPr="002C56BE">
              <w:rPr>
                <w:rFonts w:ascii="Cambria" w:hAnsi="Cambria"/>
                <w:b/>
                <w:sz w:val="24"/>
                <w:szCs w:val="24"/>
              </w:rPr>
              <w:t>Science Standards:</w:t>
            </w:r>
          </w:p>
          <w:p w14:paraId="12AB8816" w14:textId="421D2C3E" w:rsidR="00001FA9" w:rsidRDefault="00B8408A">
            <w:pPr>
              <w:rPr>
                <w:rFonts w:ascii="Cambria" w:hAnsi="Cambria"/>
                <w:sz w:val="24"/>
                <w:szCs w:val="24"/>
              </w:rPr>
            </w:pPr>
            <w:proofErr w:type="gramStart"/>
            <w:r>
              <w:rPr>
                <w:rFonts w:ascii="Cambria" w:hAnsi="Cambria"/>
                <w:sz w:val="24"/>
                <w:szCs w:val="24"/>
              </w:rPr>
              <w:t>4.ESS3.2</w:t>
            </w:r>
            <w:proofErr w:type="gramEnd"/>
            <w:r>
              <w:rPr>
                <w:rFonts w:ascii="Cambria" w:hAnsi="Cambria"/>
                <w:sz w:val="24"/>
                <w:szCs w:val="24"/>
              </w:rPr>
              <w:t xml:space="preserve"> Create an argument, using evidence from research, that human activity can affect the land and ocean in positive and/or negative ways.</w:t>
            </w:r>
          </w:p>
          <w:p w14:paraId="16061F70" w14:textId="77777777" w:rsidR="00001FA9" w:rsidRDefault="00001FA9">
            <w:pPr>
              <w:rPr>
                <w:rFonts w:ascii="Cambria" w:hAnsi="Cambria"/>
                <w:sz w:val="24"/>
                <w:szCs w:val="24"/>
              </w:rPr>
            </w:pPr>
          </w:p>
        </w:tc>
      </w:tr>
      <w:tr w:rsidR="00001FA9" w14:paraId="02786390" w14:textId="77777777" w:rsidTr="00B8408A">
        <w:tc>
          <w:tcPr>
            <w:tcW w:w="12950" w:type="dxa"/>
            <w:gridSpan w:val="4"/>
          </w:tcPr>
          <w:p w14:paraId="47F927E0" w14:textId="77777777" w:rsidR="00001FA9" w:rsidRPr="002C56BE" w:rsidRDefault="00001FA9">
            <w:pPr>
              <w:rPr>
                <w:rFonts w:ascii="Cambria" w:hAnsi="Cambria"/>
                <w:b/>
                <w:sz w:val="24"/>
                <w:szCs w:val="24"/>
              </w:rPr>
            </w:pPr>
            <w:r w:rsidRPr="002C56BE">
              <w:rPr>
                <w:rFonts w:ascii="Cambria" w:hAnsi="Cambria"/>
                <w:b/>
                <w:sz w:val="24"/>
                <w:szCs w:val="24"/>
              </w:rPr>
              <w:t>Math Standards:</w:t>
            </w:r>
          </w:p>
          <w:p w14:paraId="3C7B9684" w14:textId="77777777" w:rsidR="00001FA9" w:rsidRDefault="00001FA9">
            <w:pPr>
              <w:rPr>
                <w:rFonts w:ascii="Cambria" w:hAnsi="Cambria"/>
                <w:sz w:val="24"/>
                <w:szCs w:val="24"/>
              </w:rPr>
            </w:pPr>
          </w:p>
          <w:p w14:paraId="6FE6C09E" w14:textId="77777777" w:rsidR="00001FA9" w:rsidRDefault="00001FA9">
            <w:pPr>
              <w:rPr>
                <w:rFonts w:ascii="Cambria" w:hAnsi="Cambria"/>
                <w:sz w:val="24"/>
                <w:szCs w:val="24"/>
              </w:rPr>
            </w:pPr>
          </w:p>
        </w:tc>
      </w:tr>
      <w:tr w:rsidR="00001FA9" w14:paraId="0F8D52EB" w14:textId="77777777" w:rsidTr="00B8408A">
        <w:tc>
          <w:tcPr>
            <w:tcW w:w="12950" w:type="dxa"/>
            <w:gridSpan w:val="4"/>
          </w:tcPr>
          <w:p w14:paraId="5F905005" w14:textId="7D26B2B5" w:rsidR="00001FA9" w:rsidRPr="002C56BE" w:rsidRDefault="00001FA9">
            <w:pPr>
              <w:rPr>
                <w:rFonts w:ascii="Cambria" w:hAnsi="Cambria"/>
                <w:b/>
                <w:sz w:val="24"/>
                <w:szCs w:val="24"/>
              </w:rPr>
            </w:pPr>
            <w:r w:rsidRPr="002C56BE">
              <w:rPr>
                <w:rFonts w:ascii="Cambria" w:hAnsi="Cambria"/>
                <w:b/>
                <w:sz w:val="24"/>
                <w:szCs w:val="24"/>
              </w:rPr>
              <w:t>ELA</w:t>
            </w:r>
            <w:r w:rsidR="00E776C2">
              <w:rPr>
                <w:rFonts w:ascii="Cambria" w:hAnsi="Cambria"/>
                <w:b/>
                <w:sz w:val="24"/>
                <w:szCs w:val="24"/>
              </w:rPr>
              <w:t xml:space="preserve"> Standards</w:t>
            </w:r>
            <w:r w:rsidRPr="002C56BE">
              <w:rPr>
                <w:rFonts w:ascii="Cambria" w:hAnsi="Cambria"/>
                <w:b/>
                <w:sz w:val="24"/>
                <w:szCs w:val="24"/>
              </w:rPr>
              <w:t>:</w:t>
            </w:r>
          </w:p>
          <w:p w14:paraId="3E5ABF50" w14:textId="65F19F8C" w:rsidR="00001FA9" w:rsidRDefault="00B8408A">
            <w:pPr>
              <w:rPr>
                <w:rFonts w:ascii="Cambria" w:hAnsi="Cambria"/>
                <w:sz w:val="24"/>
                <w:szCs w:val="24"/>
              </w:rPr>
            </w:pPr>
            <w:proofErr w:type="gramStart"/>
            <w:r>
              <w:rPr>
                <w:rFonts w:ascii="Cambria" w:hAnsi="Cambria"/>
                <w:sz w:val="24"/>
                <w:szCs w:val="24"/>
              </w:rPr>
              <w:t>4.FL.SC.6</w:t>
            </w:r>
            <w:proofErr w:type="gramEnd"/>
            <w:r>
              <w:rPr>
                <w:rFonts w:ascii="Cambria" w:hAnsi="Cambria"/>
                <w:sz w:val="24"/>
                <w:szCs w:val="24"/>
              </w:rPr>
              <w:t xml:space="preserve"> Demonstrate comman</w:t>
            </w:r>
            <w:bookmarkStart w:id="0" w:name="_GoBack"/>
            <w:bookmarkEnd w:id="0"/>
            <w:r>
              <w:rPr>
                <w:rFonts w:ascii="Cambria" w:hAnsi="Cambria"/>
                <w:sz w:val="24"/>
                <w:szCs w:val="24"/>
              </w:rPr>
              <w:t>d of the conventions of standard English grammar and usage when speaking and conventions of standard English grammar and usage, including capitalization and punctuation, when writing.</w:t>
            </w:r>
          </w:p>
          <w:p w14:paraId="178CCC7B" w14:textId="77777777" w:rsidR="00001FA9" w:rsidRDefault="00001FA9">
            <w:pPr>
              <w:rPr>
                <w:rFonts w:ascii="Cambria" w:hAnsi="Cambria"/>
                <w:sz w:val="24"/>
                <w:szCs w:val="24"/>
              </w:rPr>
            </w:pPr>
          </w:p>
        </w:tc>
      </w:tr>
      <w:tr w:rsidR="00E776C2" w14:paraId="511F8E52" w14:textId="77777777" w:rsidTr="00B8408A">
        <w:tc>
          <w:tcPr>
            <w:tcW w:w="12950" w:type="dxa"/>
            <w:gridSpan w:val="4"/>
          </w:tcPr>
          <w:p w14:paraId="31CB787A" w14:textId="77777777" w:rsidR="00E776C2" w:rsidRDefault="00E776C2" w:rsidP="00E776C2">
            <w:pPr>
              <w:rPr>
                <w:rFonts w:ascii="Cambria" w:hAnsi="Cambria"/>
                <w:b/>
                <w:sz w:val="24"/>
                <w:szCs w:val="24"/>
              </w:rPr>
            </w:pPr>
            <w:r>
              <w:rPr>
                <w:rFonts w:ascii="Cambria" w:hAnsi="Cambria"/>
                <w:b/>
                <w:sz w:val="24"/>
                <w:szCs w:val="24"/>
              </w:rPr>
              <w:t xml:space="preserve">Additional </w:t>
            </w:r>
            <w:r w:rsidRPr="0001251E">
              <w:rPr>
                <w:rFonts w:ascii="Cambria" w:hAnsi="Cambria"/>
                <w:b/>
                <w:sz w:val="24"/>
                <w:szCs w:val="24"/>
              </w:rPr>
              <w:t>Standards</w:t>
            </w:r>
            <w:r>
              <w:rPr>
                <w:rFonts w:ascii="Cambria" w:hAnsi="Cambria"/>
                <w:b/>
                <w:sz w:val="24"/>
                <w:szCs w:val="24"/>
              </w:rPr>
              <w:t xml:space="preserve"> (Social Studies, Art, Physical Education):</w:t>
            </w:r>
          </w:p>
          <w:p w14:paraId="7067E17F" w14:textId="77777777" w:rsidR="00E776C2" w:rsidRPr="00820E40" w:rsidRDefault="00E776C2" w:rsidP="00E776C2">
            <w:pPr>
              <w:rPr>
                <w:rFonts w:ascii="Cambria" w:hAnsi="Cambria"/>
                <w:sz w:val="24"/>
                <w:szCs w:val="24"/>
              </w:rPr>
            </w:pPr>
          </w:p>
          <w:p w14:paraId="121BD74E" w14:textId="57BFB3F7" w:rsidR="00E776C2" w:rsidRPr="002C56BE" w:rsidRDefault="00E776C2" w:rsidP="00E776C2">
            <w:pPr>
              <w:rPr>
                <w:rFonts w:ascii="Cambria" w:hAnsi="Cambria"/>
                <w:b/>
                <w:sz w:val="24"/>
                <w:szCs w:val="24"/>
              </w:rPr>
            </w:pPr>
          </w:p>
        </w:tc>
      </w:tr>
      <w:tr w:rsidR="00001FA9" w14:paraId="3864303B" w14:textId="77777777" w:rsidTr="00B8408A">
        <w:tc>
          <w:tcPr>
            <w:tcW w:w="6475" w:type="dxa"/>
            <w:gridSpan w:val="2"/>
          </w:tcPr>
          <w:p w14:paraId="3BB2B8BE" w14:textId="5699C3A8" w:rsidR="00001FA9" w:rsidRDefault="00816CA8">
            <w:pPr>
              <w:rPr>
                <w:rFonts w:ascii="Cambria" w:hAnsi="Cambria"/>
                <w:sz w:val="24"/>
                <w:szCs w:val="24"/>
              </w:rPr>
            </w:pPr>
            <w:r>
              <w:rPr>
                <w:rFonts w:ascii="Cambria" w:hAnsi="Cambria"/>
                <w:b/>
                <w:sz w:val="24"/>
                <w:szCs w:val="24"/>
              </w:rPr>
              <w:t>PBL</w:t>
            </w:r>
            <w:r w:rsidR="00001FA9" w:rsidRPr="002C56BE">
              <w:rPr>
                <w:rFonts w:ascii="Cambria" w:hAnsi="Cambria"/>
                <w:b/>
                <w:sz w:val="24"/>
                <w:szCs w:val="24"/>
              </w:rPr>
              <w:t xml:space="preserve"> Summary:</w:t>
            </w:r>
            <w:r w:rsidR="00001FA9">
              <w:rPr>
                <w:rFonts w:ascii="Cambria" w:hAnsi="Cambria"/>
                <w:sz w:val="24"/>
                <w:szCs w:val="24"/>
              </w:rPr>
              <w:t xml:space="preserve"> </w:t>
            </w:r>
          </w:p>
          <w:p w14:paraId="63F3E835" w14:textId="78510425" w:rsidR="00820E40" w:rsidRDefault="00820E40">
            <w:pPr>
              <w:rPr>
                <w:rFonts w:ascii="Cambria" w:hAnsi="Cambria"/>
                <w:sz w:val="24"/>
                <w:szCs w:val="24"/>
              </w:rPr>
            </w:pPr>
            <w:r>
              <w:rPr>
                <w:rFonts w:ascii="Cambria" w:hAnsi="Cambria"/>
                <w:sz w:val="24"/>
                <w:szCs w:val="24"/>
              </w:rPr>
              <w:t>According to the Cross Cutting Concept for Cause and Effect, students will routinely search for cause and effect relationships in systems they study. Based on the days of lessons and the Science and Engineering Practices, the students will create an</w:t>
            </w:r>
            <w:r w:rsidR="00735AB7">
              <w:rPr>
                <w:rFonts w:ascii="Cambria" w:hAnsi="Cambria"/>
                <w:sz w:val="24"/>
                <w:szCs w:val="24"/>
              </w:rPr>
              <w:t>d</w:t>
            </w:r>
            <w:r>
              <w:rPr>
                <w:rFonts w:ascii="Cambria" w:hAnsi="Cambria"/>
                <w:sz w:val="24"/>
                <w:szCs w:val="24"/>
              </w:rPr>
              <w:t xml:space="preserve"> identify evidence-based arguments and consider whether an argument is supported by evidence or relies on opinions or incomplete representations of relevant evidence. Explanations will be derived from the activities practiced in the course of several days as well as the culminating event regarding the student projects and presentations.</w:t>
            </w:r>
          </w:p>
          <w:p w14:paraId="526633C7" w14:textId="77777777" w:rsidR="00001FA9" w:rsidRDefault="00001FA9">
            <w:pPr>
              <w:rPr>
                <w:rFonts w:ascii="Cambria" w:hAnsi="Cambria"/>
                <w:sz w:val="24"/>
                <w:szCs w:val="24"/>
              </w:rPr>
            </w:pPr>
          </w:p>
        </w:tc>
        <w:tc>
          <w:tcPr>
            <w:tcW w:w="6475" w:type="dxa"/>
            <w:gridSpan w:val="2"/>
          </w:tcPr>
          <w:p w14:paraId="35DD4291" w14:textId="3732B914" w:rsidR="00001FA9" w:rsidRDefault="00671D04">
            <w:pPr>
              <w:rPr>
                <w:rFonts w:ascii="Cambria" w:hAnsi="Cambria"/>
                <w:sz w:val="24"/>
                <w:szCs w:val="24"/>
              </w:rPr>
            </w:pPr>
            <w:r>
              <w:rPr>
                <w:rFonts w:ascii="Cambria" w:hAnsi="Cambria"/>
                <w:b/>
                <w:sz w:val="24"/>
                <w:szCs w:val="24"/>
              </w:rPr>
              <w:t>Driving</w:t>
            </w:r>
            <w:r w:rsidR="00A65C38">
              <w:rPr>
                <w:rFonts w:ascii="Cambria" w:hAnsi="Cambria"/>
                <w:b/>
                <w:sz w:val="24"/>
                <w:szCs w:val="24"/>
              </w:rPr>
              <w:t>/Multi-dimensional</w:t>
            </w:r>
            <w:r>
              <w:rPr>
                <w:rFonts w:ascii="Cambria" w:hAnsi="Cambria"/>
                <w:b/>
                <w:sz w:val="24"/>
                <w:szCs w:val="24"/>
              </w:rPr>
              <w:t xml:space="preserve"> Question</w:t>
            </w:r>
            <w:r w:rsidR="00001FA9" w:rsidRPr="002C56BE">
              <w:rPr>
                <w:rFonts w:ascii="Cambria" w:hAnsi="Cambria"/>
                <w:b/>
                <w:sz w:val="24"/>
                <w:szCs w:val="24"/>
              </w:rPr>
              <w:t xml:space="preserve">: </w:t>
            </w:r>
          </w:p>
          <w:p w14:paraId="2FF2F441" w14:textId="7A0061E5" w:rsidR="00820E40" w:rsidRDefault="00820E40">
            <w:pPr>
              <w:rPr>
                <w:rFonts w:ascii="Cambria" w:hAnsi="Cambria"/>
                <w:sz w:val="24"/>
                <w:szCs w:val="24"/>
              </w:rPr>
            </w:pPr>
            <w:r>
              <w:rPr>
                <w:rFonts w:ascii="Cambria" w:hAnsi="Cambria"/>
                <w:sz w:val="24"/>
                <w:szCs w:val="24"/>
              </w:rPr>
              <w:t>How does regular human activity affect the environment?</w:t>
            </w:r>
          </w:p>
          <w:p w14:paraId="044F9663" w14:textId="77777777" w:rsidR="00001FA9" w:rsidRDefault="00001FA9">
            <w:pPr>
              <w:rPr>
                <w:rFonts w:ascii="Cambria" w:hAnsi="Cambria"/>
                <w:sz w:val="24"/>
                <w:szCs w:val="24"/>
              </w:rPr>
            </w:pPr>
          </w:p>
          <w:p w14:paraId="7C49020B" w14:textId="77777777" w:rsidR="00001FA9" w:rsidRDefault="00001FA9">
            <w:pPr>
              <w:rPr>
                <w:rFonts w:ascii="Cambria" w:hAnsi="Cambria"/>
                <w:sz w:val="24"/>
                <w:szCs w:val="24"/>
              </w:rPr>
            </w:pPr>
          </w:p>
          <w:p w14:paraId="17E05509" w14:textId="77777777" w:rsidR="00001FA9" w:rsidRDefault="00001FA9">
            <w:pPr>
              <w:rPr>
                <w:rFonts w:ascii="Cambria" w:hAnsi="Cambria"/>
                <w:sz w:val="24"/>
                <w:szCs w:val="24"/>
              </w:rPr>
            </w:pPr>
          </w:p>
          <w:p w14:paraId="142B099F" w14:textId="77777777" w:rsidR="00001FA9" w:rsidRDefault="00001FA9">
            <w:pPr>
              <w:rPr>
                <w:rFonts w:ascii="Cambria" w:hAnsi="Cambria"/>
                <w:sz w:val="24"/>
                <w:szCs w:val="24"/>
              </w:rPr>
            </w:pPr>
          </w:p>
          <w:p w14:paraId="521CD9F3" w14:textId="77777777" w:rsidR="00001FA9" w:rsidRDefault="00001FA9">
            <w:pPr>
              <w:rPr>
                <w:rFonts w:ascii="Cambria" w:hAnsi="Cambria"/>
                <w:sz w:val="24"/>
                <w:szCs w:val="24"/>
              </w:rPr>
            </w:pPr>
          </w:p>
          <w:p w14:paraId="37E21A2B" w14:textId="77777777" w:rsidR="00001FA9" w:rsidRDefault="00001FA9">
            <w:pPr>
              <w:rPr>
                <w:rFonts w:ascii="Cambria" w:hAnsi="Cambria"/>
                <w:sz w:val="24"/>
                <w:szCs w:val="24"/>
              </w:rPr>
            </w:pPr>
          </w:p>
          <w:p w14:paraId="7812A3C2" w14:textId="77777777" w:rsidR="00001FA9" w:rsidRDefault="00001FA9">
            <w:pPr>
              <w:rPr>
                <w:rFonts w:ascii="Cambria" w:hAnsi="Cambria"/>
                <w:sz w:val="24"/>
                <w:szCs w:val="24"/>
              </w:rPr>
            </w:pPr>
          </w:p>
          <w:p w14:paraId="1794894E" w14:textId="77777777" w:rsidR="00001FA9" w:rsidRDefault="003D0B07" w:rsidP="003D0B07">
            <w:pPr>
              <w:tabs>
                <w:tab w:val="left" w:pos="5460"/>
              </w:tabs>
              <w:rPr>
                <w:rFonts w:ascii="Cambria" w:hAnsi="Cambria"/>
                <w:sz w:val="24"/>
                <w:szCs w:val="24"/>
              </w:rPr>
            </w:pPr>
            <w:r>
              <w:rPr>
                <w:rFonts w:ascii="Cambria" w:hAnsi="Cambria"/>
                <w:sz w:val="24"/>
                <w:szCs w:val="24"/>
              </w:rPr>
              <w:tab/>
            </w:r>
          </w:p>
        </w:tc>
      </w:tr>
      <w:tr w:rsidR="00001FA9" w14:paraId="37051B5D" w14:textId="77777777" w:rsidTr="002C56BE">
        <w:tc>
          <w:tcPr>
            <w:tcW w:w="12950" w:type="dxa"/>
            <w:gridSpan w:val="4"/>
            <w:shd w:val="clear" w:color="auto" w:fill="BFBFBF" w:themeFill="background1" w:themeFillShade="BF"/>
          </w:tcPr>
          <w:p w14:paraId="769B186E" w14:textId="77777777" w:rsidR="00001FA9" w:rsidRPr="00001FA9" w:rsidRDefault="00816CA8">
            <w:pPr>
              <w:rPr>
                <w:rFonts w:ascii="Cambria" w:hAnsi="Cambria"/>
                <w:b/>
                <w:sz w:val="24"/>
                <w:szCs w:val="24"/>
              </w:rPr>
            </w:pPr>
            <w:r>
              <w:rPr>
                <w:rFonts w:ascii="Cambria" w:hAnsi="Cambria"/>
                <w:b/>
                <w:sz w:val="24"/>
                <w:szCs w:val="24"/>
              </w:rPr>
              <w:lastRenderedPageBreak/>
              <w:t>Tennessee Academic Standards for Science Connection</w:t>
            </w:r>
          </w:p>
        </w:tc>
      </w:tr>
      <w:tr w:rsidR="00001FA9" w14:paraId="3A31D54E" w14:textId="77777777" w:rsidTr="002C56BE">
        <w:tc>
          <w:tcPr>
            <w:tcW w:w="4316" w:type="dxa"/>
            <w:shd w:val="clear" w:color="auto" w:fill="BFBFBF" w:themeFill="background1" w:themeFillShade="BF"/>
          </w:tcPr>
          <w:p w14:paraId="61F2C320" w14:textId="77777777" w:rsidR="00001FA9" w:rsidRDefault="00816CA8">
            <w:pPr>
              <w:rPr>
                <w:rFonts w:ascii="Cambria" w:hAnsi="Cambria"/>
                <w:sz w:val="24"/>
                <w:szCs w:val="24"/>
              </w:rPr>
            </w:pPr>
            <w:r>
              <w:rPr>
                <w:rFonts w:ascii="Cambria" w:hAnsi="Cambria"/>
                <w:sz w:val="24"/>
                <w:szCs w:val="24"/>
              </w:rPr>
              <w:t>Disciplinary Core Idea(s):</w:t>
            </w:r>
          </w:p>
          <w:p w14:paraId="2F218130" w14:textId="77777777" w:rsidR="00820E40" w:rsidRDefault="00820E40">
            <w:pPr>
              <w:rPr>
                <w:rFonts w:ascii="Cambria" w:hAnsi="Cambria"/>
                <w:sz w:val="24"/>
                <w:szCs w:val="24"/>
              </w:rPr>
            </w:pPr>
          </w:p>
          <w:p w14:paraId="59F78BBC" w14:textId="295729D7" w:rsidR="00820E40" w:rsidRDefault="00820E40">
            <w:pPr>
              <w:rPr>
                <w:rFonts w:ascii="Cambria" w:hAnsi="Cambria"/>
                <w:sz w:val="24"/>
                <w:szCs w:val="24"/>
              </w:rPr>
            </w:pPr>
            <w:r>
              <w:rPr>
                <w:rFonts w:ascii="Cambria" w:hAnsi="Cambria"/>
                <w:sz w:val="24"/>
                <w:szCs w:val="24"/>
              </w:rPr>
              <w:t>Earth and Human Activity</w:t>
            </w:r>
          </w:p>
        </w:tc>
        <w:tc>
          <w:tcPr>
            <w:tcW w:w="4317" w:type="dxa"/>
            <w:gridSpan w:val="2"/>
            <w:shd w:val="clear" w:color="auto" w:fill="BFBFBF" w:themeFill="background1" w:themeFillShade="BF"/>
          </w:tcPr>
          <w:p w14:paraId="0EBF4B20" w14:textId="77777777" w:rsidR="00001FA9" w:rsidRDefault="00816CA8">
            <w:pPr>
              <w:rPr>
                <w:rFonts w:ascii="Cambria" w:hAnsi="Cambria"/>
                <w:sz w:val="24"/>
                <w:szCs w:val="24"/>
              </w:rPr>
            </w:pPr>
            <w:r>
              <w:rPr>
                <w:rFonts w:ascii="Cambria" w:hAnsi="Cambria"/>
                <w:sz w:val="24"/>
                <w:szCs w:val="24"/>
              </w:rPr>
              <w:t>Science &amp; Engineering Practice(s):</w:t>
            </w:r>
          </w:p>
          <w:p w14:paraId="4FF0196C" w14:textId="77777777" w:rsidR="00820E40" w:rsidRDefault="00820E40">
            <w:pPr>
              <w:rPr>
                <w:rFonts w:ascii="Cambria" w:hAnsi="Cambria"/>
                <w:sz w:val="24"/>
                <w:szCs w:val="24"/>
              </w:rPr>
            </w:pPr>
          </w:p>
          <w:p w14:paraId="08B89A0B" w14:textId="7A1B49B4" w:rsidR="00820E40" w:rsidRDefault="00820E40">
            <w:pPr>
              <w:rPr>
                <w:rFonts w:ascii="Cambria" w:hAnsi="Cambria"/>
                <w:sz w:val="24"/>
                <w:szCs w:val="24"/>
              </w:rPr>
            </w:pPr>
            <w:r>
              <w:rPr>
                <w:rFonts w:ascii="Cambria" w:hAnsi="Cambria"/>
                <w:sz w:val="24"/>
                <w:szCs w:val="24"/>
              </w:rPr>
              <w:t>Engaging in an argument from evidence</w:t>
            </w:r>
          </w:p>
        </w:tc>
        <w:tc>
          <w:tcPr>
            <w:tcW w:w="4317" w:type="dxa"/>
            <w:shd w:val="clear" w:color="auto" w:fill="BFBFBF" w:themeFill="background1" w:themeFillShade="BF"/>
          </w:tcPr>
          <w:p w14:paraId="2CFA5D4E" w14:textId="77777777" w:rsidR="00001FA9" w:rsidRPr="002C56BE" w:rsidRDefault="00816CA8">
            <w:pPr>
              <w:rPr>
                <w:rFonts w:ascii="Cambria" w:hAnsi="Cambria"/>
                <w:sz w:val="24"/>
                <w:szCs w:val="24"/>
              </w:rPr>
            </w:pPr>
            <w:r>
              <w:rPr>
                <w:rFonts w:ascii="Cambria" w:hAnsi="Cambria"/>
                <w:sz w:val="24"/>
                <w:szCs w:val="24"/>
              </w:rPr>
              <w:t>Cross Cutting Concept(s)</w:t>
            </w:r>
            <w:r w:rsidR="00001FA9" w:rsidRPr="002C56BE">
              <w:rPr>
                <w:rFonts w:ascii="Cambria" w:hAnsi="Cambria"/>
                <w:sz w:val="24"/>
                <w:szCs w:val="24"/>
              </w:rPr>
              <w:t xml:space="preserve">: </w:t>
            </w:r>
          </w:p>
          <w:p w14:paraId="1BDA53DA" w14:textId="77777777" w:rsidR="00001FA9" w:rsidRDefault="00001FA9">
            <w:pPr>
              <w:rPr>
                <w:rFonts w:ascii="Cambria" w:hAnsi="Cambria"/>
                <w:sz w:val="24"/>
                <w:szCs w:val="24"/>
              </w:rPr>
            </w:pPr>
          </w:p>
          <w:p w14:paraId="7B0A4543" w14:textId="76148943" w:rsidR="00001FA9" w:rsidRDefault="00820E40">
            <w:pPr>
              <w:rPr>
                <w:rFonts w:ascii="Cambria" w:hAnsi="Cambria"/>
                <w:sz w:val="24"/>
                <w:szCs w:val="24"/>
              </w:rPr>
            </w:pPr>
            <w:r>
              <w:rPr>
                <w:rFonts w:ascii="Cambria" w:hAnsi="Cambria"/>
                <w:sz w:val="24"/>
                <w:szCs w:val="24"/>
              </w:rPr>
              <w:t>Cause and Effect</w:t>
            </w:r>
          </w:p>
          <w:p w14:paraId="33B4CD39" w14:textId="0F318D66" w:rsidR="00E776C2" w:rsidRDefault="00E776C2">
            <w:pPr>
              <w:rPr>
                <w:rFonts w:ascii="Cambria" w:hAnsi="Cambria"/>
                <w:sz w:val="24"/>
                <w:szCs w:val="24"/>
              </w:rPr>
            </w:pPr>
          </w:p>
        </w:tc>
      </w:tr>
      <w:tr w:rsidR="00816CA8" w14:paraId="6175DFA5" w14:textId="77777777" w:rsidTr="00B8408A">
        <w:tc>
          <w:tcPr>
            <w:tcW w:w="12950" w:type="dxa"/>
            <w:gridSpan w:val="4"/>
            <w:shd w:val="clear" w:color="auto" w:fill="BFBFBF" w:themeFill="background1" w:themeFillShade="BF"/>
          </w:tcPr>
          <w:p w14:paraId="24D0E3C2" w14:textId="10F2C6C5" w:rsidR="00816CA8" w:rsidRPr="00671D04" w:rsidRDefault="00816CA8">
            <w:pPr>
              <w:rPr>
                <w:rFonts w:ascii="Cambria" w:hAnsi="Cambria"/>
                <w:b/>
                <w:sz w:val="24"/>
                <w:szCs w:val="24"/>
              </w:rPr>
            </w:pPr>
            <w:r w:rsidRPr="00671D04">
              <w:rPr>
                <w:rFonts w:ascii="Cambria" w:hAnsi="Cambria"/>
                <w:b/>
                <w:sz w:val="24"/>
                <w:szCs w:val="24"/>
              </w:rPr>
              <w:t>21</w:t>
            </w:r>
            <w:r w:rsidRPr="00671D04">
              <w:rPr>
                <w:rFonts w:ascii="Cambria" w:hAnsi="Cambria"/>
                <w:b/>
                <w:sz w:val="24"/>
                <w:szCs w:val="24"/>
                <w:vertAlign w:val="superscript"/>
              </w:rPr>
              <w:t>st</w:t>
            </w:r>
            <w:r w:rsidRPr="00671D04">
              <w:rPr>
                <w:rFonts w:ascii="Cambria" w:hAnsi="Cambria"/>
                <w:b/>
                <w:sz w:val="24"/>
                <w:szCs w:val="24"/>
              </w:rPr>
              <w:t xml:space="preserve"> Century Skills Addressed</w:t>
            </w:r>
            <w:r w:rsidR="00671D04" w:rsidRPr="00671D04">
              <w:rPr>
                <w:rFonts w:ascii="Cambria" w:hAnsi="Cambria"/>
                <w:b/>
                <w:sz w:val="24"/>
                <w:szCs w:val="24"/>
              </w:rPr>
              <w:t xml:space="preserve"> (</w:t>
            </w:r>
            <w:r w:rsidR="00432C8E">
              <w:rPr>
                <w:rFonts w:ascii="Cambria" w:hAnsi="Cambria"/>
                <w:b/>
                <w:sz w:val="24"/>
                <w:szCs w:val="24"/>
              </w:rPr>
              <w:t>check</w:t>
            </w:r>
            <w:r w:rsidR="00671D04" w:rsidRPr="00671D04">
              <w:rPr>
                <w:rFonts w:ascii="Cambria" w:hAnsi="Cambria"/>
                <w:b/>
                <w:sz w:val="24"/>
                <w:szCs w:val="24"/>
              </w:rPr>
              <w:t xml:space="preserve"> all that apply)</w:t>
            </w:r>
            <w:r w:rsidRPr="00671D04">
              <w:rPr>
                <w:rFonts w:ascii="Cambria" w:hAnsi="Cambria"/>
                <w:b/>
                <w:sz w:val="24"/>
                <w:szCs w:val="24"/>
              </w:rPr>
              <w:t>:</w:t>
            </w:r>
          </w:p>
          <w:p w14:paraId="7CBE5BD2" w14:textId="77777777" w:rsidR="00816CA8" w:rsidRDefault="00816CA8">
            <w:pPr>
              <w:rPr>
                <w:rFonts w:ascii="Cambria" w:hAnsi="Cambria"/>
                <w:sz w:val="24"/>
                <w:szCs w:val="24"/>
              </w:rPr>
            </w:pPr>
          </w:p>
          <w:p w14:paraId="2DD57908" w14:textId="7AB107B1" w:rsidR="00671D04" w:rsidRDefault="005F2A89">
            <w:pPr>
              <w:rPr>
                <w:rFonts w:ascii="Cambria" w:hAnsi="Cambria"/>
                <w:sz w:val="24"/>
                <w:szCs w:val="24"/>
              </w:rPr>
            </w:pPr>
            <w:r>
              <w:rPr>
                <w:rFonts w:ascii="Cambria" w:hAnsi="Cambria"/>
                <w:sz w:val="24"/>
                <w:szCs w:val="24"/>
              </w:rPr>
              <w:t xml:space="preserve">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820E40">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Pr>
                <w:rFonts w:ascii="Cambria" w:hAnsi="Cambria"/>
                <w:sz w:val="24"/>
                <w:szCs w:val="24"/>
              </w:rPr>
              <w:t xml:space="preserve">   </w:t>
            </w:r>
            <w:r w:rsidR="00671D04">
              <w:rPr>
                <w:rFonts w:ascii="Cambria" w:hAnsi="Cambria"/>
                <w:sz w:val="24"/>
                <w:szCs w:val="24"/>
              </w:rPr>
              <w:t xml:space="preserve">Creativity                             </w:t>
            </w:r>
            <w:r w:rsidR="00432C8E">
              <w:rPr>
                <w:rFonts w:ascii="Cambria" w:hAnsi="Cambria"/>
                <w:sz w:val="24"/>
                <w:szCs w:val="24"/>
              </w:rPr>
              <w:t xml:space="preserve"> </w:t>
            </w:r>
            <w:r w:rsidR="00432C8E">
              <w:rPr>
                <w:rFonts w:ascii="Cambria" w:hAnsi="Cambria"/>
                <w:sz w:val="24"/>
                <w:szCs w:val="24"/>
                <w:bdr w:val="single" w:sz="4" w:space="0" w:color="auto"/>
              </w:rPr>
              <w:t xml:space="preserve">   </w:t>
            </w:r>
            <w:r w:rsidR="00820E40">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671D04">
              <w:rPr>
                <w:rFonts w:ascii="Cambria" w:hAnsi="Cambria"/>
                <w:sz w:val="24"/>
                <w:szCs w:val="24"/>
              </w:rPr>
              <w:t xml:space="preserve">  Collaboration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820E40">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Critical Thinking                     </w:t>
            </w:r>
            <w:r w:rsidR="00432C8E" w:rsidRPr="00432C8E">
              <w:rPr>
                <w:rFonts w:ascii="Cambria" w:hAnsi="Cambria"/>
                <w:sz w:val="24"/>
                <w:szCs w:val="24"/>
                <w:bdr w:val="single" w:sz="4" w:space="0" w:color="auto"/>
              </w:rPr>
              <w:t xml:space="preserve"> </w:t>
            </w:r>
            <w:r w:rsidR="00432C8E">
              <w:rPr>
                <w:rFonts w:ascii="Cambria" w:hAnsi="Cambria"/>
                <w:sz w:val="24"/>
                <w:szCs w:val="24"/>
                <w:bdr w:val="single" w:sz="4" w:space="0" w:color="auto"/>
              </w:rPr>
              <w:t xml:space="preserve">    </w:t>
            </w:r>
            <w:r w:rsidR="00820E40">
              <w:rPr>
                <w:rFonts w:ascii="Cambria" w:hAnsi="Cambria"/>
                <w:sz w:val="24"/>
                <w:szCs w:val="24"/>
                <w:bdr w:val="single" w:sz="4" w:space="0" w:color="auto"/>
              </w:rPr>
              <w:t>X</w:t>
            </w:r>
            <w:r w:rsidR="00432C8E">
              <w:rPr>
                <w:rFonts w:ascii="Cambria" w:hAnsi="Cambria"/>
                <w:sz w:val="24"/>
                <w:szCs w:val="24"/>
                <w:bdr w:val="single" w:sz="4" w:space="0" w:color="auto"/>
              </w:rPr>
              <w:t xml:space="preserve">  </w:t>
            </w:r>
            <w:r w:rsidR="00432C8E">
              <w:rPr>
                <w:rFonts w:ascii="Cambria" w:hAnsi="Cambria"/>
                <w:sz w:val="24"/>
                <w:szCs w:val="24"/>
              </w:rPr>
              <w:t xml:space="preserve"> </w:t>
            </w:r>
            <w:r w:rsidR="00671D04">
              <w:rPr>
                <w:rFonts w:ascii="Cambria" w:hAnsi="Cambria"/>
                <w:sz w:val="24"/>
                <w:szCs w:val="24"/>
              </w:rPr>
              <w:t xml:space="preserve">   Communication</w:t>
            </w:r>
          </w:p>
          <w:p w14:paraId="7190F78D" w14:textId="38126AE2" w:rsidR="00432C8E" w:rsidRDefault="00432C8E">
            <w:pPr>
              <w:rPr>
                <w:rFonts w:ascii="Cambria" w:hAnsi="Cambria"/>
                <w:sz w:val="24"/>
                <w:szCs w:val="24"/>
              </w:rPr>
            </w:pPr>
          </w:p>
        </w:tc>
      </w:tr>
      <w:tr w:rsidR="00001FA9" w14:paraId="20A79669" w14:textId="77777777" w:rsidTr="00B8408A">
        <w:tc>
          <w:tcPr>
            <w:tcW w:w="12950" w:type="dxa"/>
            <w:gridSpan w:val="4"/>
          </w:tcPr>
          <w:p w14:paraId="0211ADDD" w14:textId="2D147CFE" w:rsidR="00001FA9" w:rsidRDefault="00001FA9">
            <w:pPr>
              <w:rPr>
                <w:rFonts w:ascii="Cambria" w:hAnsi="Cambria"/>
                <w:sz w:val="24"/>
                <w:szCs w:val="24"/>
              </w:rPr>
            </w:pPr>
            <w:r w:rsidRPr="002C56BE">
              <w:rPr>
                <w:rFonts w:ascii="Cambria" w:hAnsi="Cambria"/>
                <w:b/>
                <w:sz w:val="24"/>
                <w:szCs w:val="24"/>
              </w:rPr>
              <w:t>Culminating Event:</w:t>
            </w:r>
            <w:r>
              <w:rPr>
                <w:rFonts w:ascii="Cambria" w:hAnsi="Cambria"/>
                <w:sz w:val="24"/>
                <w:szCs w:val="24"/>
              </w:rPr>
              <w:t xml:space="preserve"> </w:t>
            </w:r>
          </w:p>
          <w:p w14:paraId="7B47A07E" w14:textId="0F2910AF" w:rsidR="00001FA9" w:rsidRDefault="00520F89">
            <w:pPr>
              <w:rPr>
                <w:rFonts w:ascii="Cambria" w:hAnsi="Cambria"/>
                <w:sz w:val="24"/>
                <w:szCs w:val="24"/>
              </w:rPr>
            </w:pPr>
            <w:r>
              <w:rPr>
                <w:rFonts w:ascii="Cambria" w:hAnsi="Cambria"/>
                <w:sz w:val="24"/>
                <w:szCs w:val="24"/>
              </w:rPr>
              <w:t xml:space="preserve">Students will use their knowledge of resources (natural, renewable, and non-renewable) as well as human impacts to develop an informational presentation. This PBL addresses the culminating event as a poster, but could truly be altered to fit a more specific need in the classroom. This might also </w:t>
            </w:r>
            <w:r w:rsidR="00735AB7">
              <w:rPr>
                <w:rFonts w:ascii="Cambria" w:hAnsi="Cambria"/>
                <w:sz w:val="24"/>
                <w:szCs w:val="24"/>
              </w:rPr>
              <w:t xml:space="preserve">be </w:t>
            </w:r>
            <w:r>
              <w:rPr>
                <w:rFonts w:ascii="Cambria" w:hAnsi="Cambria"/>
                <w:sz w:val="24"/>
                <w:szCs w:val="24"/>
              </w:rPr>
              <w:t xml:space="preserve">an opportunity to connect more technology into the classroom. </w:t>
            </w:r>
          </w:p>
          <w:p w14:paraId="261114C8" w14:textId="7856F766" w:rsidR="00520F89" w:rsidRDefault="00520F89">
            <w:pPr>
              <w:rPr>
                <w:rFonts w:ascii="Cambria" w:hAnsi="Cambria"/>
                <w:sz w:val="24"/>
                <w:szCs w:val="24"/>
              </w:rPr>
            </w:pPr>
          </w:p>
          <w:p w14:paraId="4FC8E7C7" w14:textId="476E4C5A" w:rsidR="00001FA9" w:rsidRDefault="00520F89">
            <w:pPr>
              <w:rPr>
                <w:rFonts w:ascii="Cambria" w:hAnsi="Cambria"/>
                <w:sz w:val="24"/>
                <w:szCs w:val="24"/>
              </w:rPr>
            </w:pPr>
            <w:r>
              <w:rPr>
                <w:rFonts w:ascii="Cambria" w:hAnsi="Cambria"/>
                <w:sz w:val="24"/>
                <w:szCs w:val="24"/>
              </w:rPr>
              <w:t xml:space="preserve">Students should use their experiences learned through the activities to influence their poster. Students will select one of the many human impacts that have been studied and how it affects the environment. Students will continue further research (as needed) to create a poster </w:t>
            </w:r>
            <w:hyperlink r:id="rId9" w:history="1">
              <w:r w:rsidRPr="00834EE0">
                <w:rPr>
                  <w:rStyle w:val="Hyperlink"/>
                </w:rPr>
                <w:t>(sample here)</w:t>
              </w:r>
            </w:hyperlink>
            <w:r>
              <w:rPr>
                <w:rFonts w:ascii="Cambria" w:hAnsi="Cambria"/>
                <w:sz w:val="24"/>
                <w:szCs w:val="24"/>
              </w:rPr>
              <w:t>. The poster will include a description of the human impact, connections to student learning, sample solutions to the impact, personal thoughts/arguments, and any key vocabulary used. Students may also want to include drawings or pictures for their presentation.</w:t>
            </w:r>
          </w:p>
          <w:p w14:paraId="69709F99" w14:textId="77777777" w:rsidR="00001FA9" w:rsidRDefault="00001FA9">
            <w:pPr>
              <w:rPr>
                <w:rFonts w:ascii="Cambria" w:hAnsi="Cambria"/>
                <w:sz w:val="24"/>
                <w:szCs w:val="24"/>
              </w:rPr>
            </w:pPr>
          </w:p>
        </w:tc>
      </w:tr>
      <w:tr w:rsidR="00001FA9" w14:paraId="2AD47C10" w14:textId="77777777" w:rsidTr="00001FA9">
        <w:tc>
          <w:tcPr>
            <w:tcW w:w="4316" w:type="dxa"/>
          </w:tcPr>
          <w:p w14:paraId="58420E37" w14:textId="4DF17BCE" w:rsidR="00001FA9" w:rsidRDefault="00001FA9">
            <w:pPr>
              <w:rPr>
                <w:rFonts w:ascii="Cambria" w:hAnsi="Cambria"/>
                <w:sz w:val="24"/>
                <w:szCs w:val="24"/>
              </w:rPr>
            </w:pPr>
            <w:r w:rsidRPr="002C56BE">
              <w:rPr>
                <w:rFonts w:ascii="Cambria" w:hAnsi="Cambria"/>
                <w:b/>
                <w:sz w:val="24"/>
                <w:szCs w:val="24"/>
              </w:rPr>
              <w:t>Hook Event:</w:t>
            </w:r>
            <w:r>
              <w:rPr>
                <w:rFonts w:ascii="Cambria" w:hAnsi="Cambria"/>
                <w:sz w:val="24"/>
                <w:szCs w:val="24"/>
              </w:rPr>
              <w:t xml:space="preserve"> </w:t>
            </w:r>
          </w:p>
          <w:p w14:paraId="4427607B" w14:textId="7FC938FA" w:rsidR="00586816" w:rsidRDefault="00586816">
            <w:pPr>
              <w:rPr>
                <w:rFonts w:ascii="Cambria" w:hAnsi="Cambria"/>
                <w:sz w:val="24"/>
                <w:szCs w:val="24"/>
              </w:rPr>
            </w:pPr>
            <w:r>
              <w:rPr>
                <w:rFonts w:ascii="Cambria" w:hAnsi="Cambria"/>
                <w:sz w:val="24"/>
                <w:szCs w:val="24"/>
              </w:rPr>
              <w:t>Video:</w:t>
            </w:r>
          </w:p>
          <w:p w14:paraId="659BC3A2" w14:textId="44D6EBBB" w:rsidR="00586816" w:rsidRDefault="004C0D80">
            <w:pPr>
              <w:rPr>
                <w:rFonts w:ascii="Cambria" w:hAnsi="Cambria"/>
                <w:sz w:val="24"/>
                <w:szCs w:val="24"/>
              </w:rPr>
            </w:pPr>
            <w:hyperlink r:id="rId10" w:history="1">
              <w:r w:rsidR="00E03B55" w:rsidRPr="003001D8">
                <w:rPr>
                  <w:rStyle w:val="Hyperlink"/>
                </w:rPr>
                <w:t>https://www.youtube.com/watch?v=6HBtl4sHTqU</w:t>
              </w:r>
            </w:hyperlink>
          </w:p>
          <w:p w14:paraId="3EAF8713" w14:textId="7EA68E64" w:rsidR="00586816" w:rsidRDefault="00586816">
            <w:pPr>
              <w:rPr>
                <w:rFonts w:ascii="Cambria" w:hAnsi="Cambria"/>
                <w:sz w:val="24"/>
                <w:szCs w:val="24"/>
              </w:rPr>
            </w:pPr>
            <w:r>
              <w:rPr>
                <w:rFonts w:ascii="Cambria" w:hAnsi="Cambria"/>
                <w:sz w:val="24"/>
                <w:szCs w:val="24"/>
              </w:rPr>
              <w:t>Watch the video on the Great Pacific Garbage Patch (pause 6:45).</w:t>
            </w:r>
          </w:p>
          <w:p w14:paraId="56B185F1" w14:textId="1C2EA4D0" w:rsidR="00586816" w:rsidRDefault="00586816">
            <w:pPr>
              <w:rPr>
                <w:rFonts w:ascii="Cambria" w:hAnsi="Cambria"/>
                <w:sz w:val="24"/>
                <w:szCs w:val="24"/>
              </w:rPr>
            </w:pPr>
            <w:r>
              <w:rPr>
                <w:rFonts w:ascii="Cambria" w:hAnsi="Cambria"/>
                <w:sz w:val="24"/>
                <w:szCs w:val="24"/>
              </w:rPr>
              <w:t>-</w:t>
            </w:r>
            <w:r w:rsidR="00E03B55">
              <w:rPr>
                <w:rFonts w:ascii="Cambria" w:hAnsi="Cambria"/>
                <w:sz w:val="24"/>
                <w:szCs w:val="24"/>
              </w:rPr>
              <w:t>Allow students an opportunity to construct a solution to the garbage in our oceans.</w:t>
            </w:r>
          </w:p>
          <w:p w14:paraId="44758984" w14:textId="7E6D0A57" w:rsidR="00E03B55" w:rsidRDefault="00E03B55">
            <w:pPr>
              <w:rPr>
                <w:rFonts w:ascii="Cambria" w:hAnsi="Cambria"/>
                <w:sz w:val="24"/>
                <w:szCs w:val="24"/>
              </w:rPr>
            </w:pPr>
            <w:r>
              <w:rPr>
                <w:rFonts w:ascii="Cambria" w:hAnsi="Cambria"/>
                <w:sz w:val="24"/>
                <w:szCs w:val="24"/>
              </w:rPr>
              <w:t xml:space="preserve">-Students may want to discuss changes that they are already making to their daily lives. </w:t>
            </w:r>
          </w:p>
          <w:p w14:paraId="3832ACB5" w14:textId="524DD7AF" w:rsidR="00E03B55" w:rsidRDefault="00E03B55">
            <w:pPr>
              <w:rPr>
                <w:rFonts w:ascii="Cambria" w:hAnsi="Cambria"/>
                <w:sz w:val="24"/>
                <w:szCs w:val="24"/>
              </w:rPr>
            </w:pPr>
            <w:r>
              <w:rPr>
                <w:rFonts w:ascii="Cambria" w:hAnsi="Cambria"/>
                <w:sz w:val="24"/>
                <w:szCs w:val="24"/>
              </w:rPr>
              <w:lastRenderedPageBreak/>
              <w:t>-This could easily turn into a more in-depth writing activity.</w:t>
            </w:r>
          </w:p>
          <w:p w14:paraId="7928262C" w14:textId="77777777" w:rsidR="00001FA9" w:rsidRDefault="00001FA9">
            <w:pPr>
              <w:rPr>
                <w:rFonts w:ascii="Cambria" w:hAnsi="Cambria"/>
                <w:sz w:val="24"/>
                <w:szCs w:val="24"/>
              </w:rPr>
            </w:pPr>
          </w:p>
          <w:p w14:paraId="144D7028" w14:textId="77777777" w:rsidR="00001FA9" w:rsidRDefault="00001FA9">
            <w:pPr>
              <w:rPr>
                <w:rFonts w:ascii="Cambria" w:hAnsi="Cambria"/>
                <w:sz w:val="24"/>
                <w:szCs w:val="24"/>
              </w:rPr>
            </w:pPr>
          </w:p>
          <w:p w14:paraId="79D45FE8" w14:textId="77777777" w:rsidR="00001FA9" w:rsidRDefault="00001FA9">
            <w:pPr>
              <w:rPr>
                <w:rFonts w:ascii="Cambria" w:hAnsi="Cambria"/>
                <w:sz w:val="24"/>
                <w:szCs w:val="24"/>
              </w:rPr>
            </w:pPr>
          </w:p>
          <w:p w14:paraId="63703C05" w14:textId="77777777" w:rsidR="00001FA9" w:rsidRDefault="00001FA9">
            <w:pPr>
              <w:rPr>
                <w:rFonts w:ascii="Cambria" w:hAnsi="Cambria"/>
                <w:sz w:val="24"/>
                <w:szCs w:val="24"/>
              </w:rPr>
            </w:pPr>
          </w:p>
        </w:tc>
        <w:tc>
          <w:tcPr>
            <w:tcW w:w="4317" w:type="dxa"/>
            <w:gridSpan w:val="2"/>
          </w:tcPr>
          <w:p w14:paraId="63BB65A7" w14:textId="5CF5C9C6" w:rsidR="00001FA9" w:rsidRDefault="00001FA9">
            <w:pPr>
              <w:rPr>
                <w:rFonts w:ascii="Cambria" w:hAnsi="Cambria"/>
                <w:sz w:val="24"/>
                <w:szCs w:val="24"/>
              </w:rPr>
            </w:pPr>
            <w:r w:rsidRPr="002C56BE">
              <w:rPr>
                <w:rFonts w:ascii="Cambria" w:hAnsi="Cambria"/>
                <w:b/>
                <w:sz w:val="24"/>
                <w:szCs w:val="24"/>
              </w:rPr>
              <w:lastRenderedPageBreak/>
              <w:t xml:space="preserve">Community Partners: </w:t>
            </w:r>
          </w:p>
          <w:p w14:paraId="2737AFB4" w14:textId="77777777" w:rsidR="00001FA9" w:rsidRDefault="00001FA9">
            <w:pPr>
              <w:rPr>
                <w:rFonts w:ascii="Cambria" w:hAnsi="Cambria"/>
                <w:sz w:val="24"/>
                <w:szCs w:val="24"/>
              </w:rPr>
            </w:pPr>
          </w:p>
          <w:p w14:paraId="59B977E1" w14:textId="5004A029" w:rsidR="00001FA9" w:rsidRPr="00820E40" w:rsidRDefault="00820E40" w:rsidP="00820E40">
            <w:pPr>
              <w:pStyle w:val="ListParagraph"/>
              <w:numPr>
                <w:ilvl w:val="0"/>
                <w:numId w:val="2"/>
              </w:numPr>
              <w:rPr>
                <w:rFonts w:ascii="Cambria" w:hAnsi="Cambria"/>
                <w:sz w:val="24"/>
                <w:szCs w:val="24"/>
              </w:rPr>
            </w:pPr>
            <w:r>
              <w:rPr>
                <w:rFonts w:ascii="Cambria" w:hAnsi="Cambria"/>
                <w:sz w:val="24"/>
                <w:szCs w:val="24"/>
              </w:rPr>
              <w:t>Waste Management</w:t>
            </w:r>
          </w:p>
          <w:p w14:paraId="3B38E4DB" w14:textId="5FE10B57" w:rsidR="00001FA9" w:rsidRDefault="00001FA9">
            <w:pPr>
              <w:rPr>
                <w:rFonts w:ascii="Cambria" w:hAnsi="Cambria"/>
                <w:sz w:val="24"/>
                <w:szCs w:val="24"/>
              </w:rPr>
            </w:pPr>
          </w:p>
          <w:p w14:paraId="10B0718A" w14:textId="77777777" w:rsidR="00001FA9" w:rsidRDefault="00001FA9">
            <w:pPr>
              <w:rPr>
                <w:rFonts w:ascii="Cambria" w:hAnsi="Cambria"/>
                <w:sz w:val="24"/>
                <w:szCs w:val="24"/>
              </w:rPr>
            </w:pPr>
          </w:p>
          <w:p w14:paraId="18AE5C31" w14:textId="3AE24210" w:rsidR="00001FA9" w:rsidRPr="00190FF9" w:rsidRDefault="00820E40" w:rsidP="00190FF9">
            <w:pPr>
              <w:pStyle w:val="ListParagraph"/>
              <w:numPr>
                <w:ilvl w:val="0"/>
                <w:numId w:val="2"/>
              </w:numPr>
              <w:rPr>
                <w:rFonts w:ascii="Cambria" w:hAnsi="Cambria"/>
                <w:sz w:val="24"/>
                <w:szCs w:val="24"/>
              </w:rPr>
            </w:pPr>
            <w:r>
              <w:rPr>
                <w:rFonts w:ascii="Cambria" w:hAnsi="Cambria"/>
                <w:sz w:val="24"/>
                <w:szCs w:val="24"/>
              </w:rPr>
              <w:t xml:space="preserve">Water Supply Manager—TVA </w:t>
            </w:r>
            <w:r w:rsidR="00190FF9">
              <w:rPr>
                <w:rFonts w:ascii="Cambria" w:hAnsi="Cambria"/>
                <w:sz w:val="24"/>
                <w:szCs w:val="24"/>
              </w:rPr>
              <w:t xml:space="preserve"> Gary </w:t>
            </w:r>
            <w:proofErr w:type="spellStart"/>
            <w:r w:rsidR="00190FF9">
              <w:rPr>
                <w:rFonts w:ascii="Cambria" w:hAnsi="Cambria"/>
                <w:sz w:val="24"/>
                <w:szCs w:val="24"/>
              </w:rPr>
              <w:t>Springston</w:t>
            </w:r>
            <w:proofErr w:type="spellEnd"/>
            <w:r w:rsidR="00190FF9">
              <w:rPr>
                <w:rFonts w:ascii="Cambria" w:hAnsi="Cambria"/>
                <w:sz w:val="24"/>
                <w:szCs w:val="24"/>
              </w:rPr>
              <w:t xml:space="preserve"> 423-751-7336</w:t>
            </w:r>
          </w:p>
          <w:p w14:paraId="74137314" w14:textId="77777777" w:rsidR="00001FA9" w:rsidRDefault="00001FA9">
            <w:pPr>
              <w:rPr>
                <w:rFonts w:ascii="Cambria" w:hAnsi="Cambria"/>
                <w:sz w:val="24"/>
                <w:szCs w:val="24"/>
              </w:rPr>
            </w:pPr>
          </w:p>
          <w:p w14:paraId="2932B7B5" w14:textId="77777777" w:rsidR="00001FA9" w:rsidRDefault="00001FA9">
            <w:pPr>
              <w:rPr>
                <w:rFonts w:ascii="Cambria" w:hAnsi="Cambria"/>
                <w:sz w:val="24"/>
                <w:szCs w:val="24"/>
              </w:rPr>
            </w:pPr>
          </w:p>
          <w:p w14:paraId="19BE74E5" w14:textId="1EBBD814" w:rsidR="00001FA9" w:rsidRPr="00820E40" w:rsidRDefault="00190FF9" w:rsidP="00820E40">
            <w:pPr>
              <w:pStyle w:val="ListParagraph"/>
              <w:numPr>
                <w:ilvl w:val="0"/>
                <w:numId w:val="2"/>
              </w:numPr>
              <w:rPr>
                <w:rFonts w:ascii="Cambria" w:hAnsi="Cambria"/>
                <w:sz w:val="24"/>
                <w:szCs w:val="24"/>
              </w:rPr>
            </w:pPr>
            <w:r>
              <w:rPr>
                <w:rFonts w:ascii="Cambria" w:hAnsi="Cambria"/>
                <w:sz w:val="24"/>
                <w:szCs w:val="24"/>
              </w:rPr>
              <w:t>Environmental Lab Manager (local water company)</w:t>
            </w:r>
          </w:p>
          <w:p w14:paraId="3A973C60" w14:textId="77777777" w:rsidR="00001FA9" w:rsidRDefault="00001FA9">
            <w:pPr>
              <w:rPr>
                <w:rFonts w:ascii="Cambria" w:hAnsi="Cambria"/>
                <w:sz w:val="24"/>
                <w:szCs w:val="24"/>
              </w:rPr>
            </w:pPr>
          </w:p>
          <w:p w14:paraId="56F3F7C7" w14:textId="77777777" w:rsidR="00001FA9" w:rsidRDefault="00001FA9">
            <w:pPr>
              <w:rPr>
                <w:rFonts w:ascii="Cambria" w:hAnsi="Cambria"/>
                <w:sz w:val="24"/>
                <w:szCs w:val="24"/>
              </w:rPr>
            </w:pPr>
          </w:p>
        </w:tc>
        <w:tc>
          <w:tcPr>
            <w:tcW w:w="4317" w:type="dxa"/>
          </w:tcPr>
          <w:p w14:paraId="40BC77F2" w14:textId="168ED9DC" w:rsidR="006F4884" w:rsidRPr="00190FF9" w:rsidRDefault="00190FF9" w:rsidP="00102EFC">
            <w:pPr>
              <w:pStyle w:val="ListParagraph"/>
              <w:numPr>
                <w:ilvl w:val="0"/>
                <w:numId w:val="3"/>
              </w:numPr>
              <w:rPr>
                <w:rFonts w:ascii="Cambria" w:hAnsi="Cambria"/>
                <w:sz w:val="24"/>
                <w:szCs w:val="24"/>
              </w:rPr>
            </w:pPr>
            <w:r w:rsidRPr="00190FF9">
              <w:rPr>
                <w:rFonts w:ascii="Cambria" w:hAnsi="Cambria"/>
                <w:sz w:val="24"/>
                <w:szCs w:val="24"/>
              </w:rPr>
              <w:lastRenderedPageBreak/>
              <w:t>Discuss with students how our waste is transported to the landfill, where landfills are located, and what kinds of precautions they take to ensure little impact on the environment.</w:t>
            </w:r>
          </w:p>
          <w:p w14:paraId="0591F261" w14:textId="4B9F6E36" w:rsidR="006F4884" w:rsidRPr="00190FF9" w:rsidRDefault="00190FF9" w:rsidP="00102EFC">
            <w:pPr>
              <w:pStyle w:val="ListParagraph"/>
              <w:numPr>
                <w:ilvl w:val="0"/>
                <w:numId w:val="3"/>
              </w:numPr>
              <w:rPr>
                <w:rFonts w:ascii="Cambria" w:hAnsi="Cambria"/>
                <w:sz w:val="24"/>
                <w:szCs w:val="24"/>
              </w:rPr>
            </w:pPr>
            <w:r w:rsidRPr="00190FF9">
              <w:rPr>
                <w:rFonts w:ascii="Cambria" w:hAnsi="Cambria"/>
                <w:sz w:val="24"/>
                <w:szCs w:val="24"/>
              </w:rPr>
              <w:t xml:space="preserve">Discuss with students the continuous efforts the TVA </w:t>
            </w:r>
            <w:r w:rsidRPr="00190FF9">
              <w:rPr>
                <w:rFonts w:ascii="Cambria" w:hAnsi="Cambria"/>
                <w:sz w:val="24"/>
                <w:szCs w:val="24"/>
              </w:rPr>
              <w:lastRenderedPageBreak/>
              <w:t>implements to manage Tennessee’s water supply levels.</w:t>
            </w:r>
          </w:p>
          <w:p w14:paraId="0A5215E2" w14:textId="66BD4A30" w:rsidR="006F4884" w:rsidRPr="00190FF9" w:rsidRDefault="00190FF9" w:rsidP="00190FF9">
            <w:pPr>
              <w:pStyle w:val="ListParagraph"/>
              <w:numPr>
                <w:ilvl w:val="0"/>
                <w:numId w:val="3"/>
              </w:numPr>
              <w:rPr>
                <w:rFonts w:ascii="Cambria" w:hAnsi="Cambria"/>
                <w:sz w:val="24"/>
                <w:szCs w:val="24"/>
              </w:rPr>
            </w:pPr>
            <w:r>
              <w:rPr>
                <w:rFonts w:ascii="Cambria" w:hAnsi="Cambria"/>
                <w:sz w:val="24"/>
                <w:szCs w:val="24"/>
              </w:rPr>
              <w:t>This person tests river water, storm water, drinking water, and waste water.</w:t>
            </w:r>
          </w:p>
          <w:p w14:paraId="4589B24A" w14:textId="77777777" w:rsidR="00E776C2" w:rsidRDefault="00E776C2">
            <w:pPr>
              <w:rPr>
                <w:rFonts w:ascii="Cambria" w:hAnsi="Cambria"/>
                <w:sz w:val="24"/>
                <w:szCs w:val="24"/>
              </w:rPr>
            </w:pPr>
          </w:p>
          <w:p w14:paraId="0E9FECCA" w14:textId="77777777" w:rsidR="00E776C2" w:rsidRDefault="00E776C2">
            <w:pPr>
              <w:rPr>
                <w:rFonts w:ascii="Cambria" w:hAnsi="Cambria"/>
                <w:sz w:val="24"/>
                <w:szCs w:val="24"/>
              </w:rPr>
            </w:pPr>
          </w:p>
          <w:p w14:paraId="4B0C1D7F" w14:textId="4E899181" w:rsidR="00E776C2" w:rsidRDefault="00E776C2">
            <w:pPr>
              <w:rPr>
                <w:rFonts w:ascii="Cambria" w:hAnsi="Cambria"/>
                <w:sz w:val="24"/>
                <w:szCs w:val="24"/>
              </w:rPr>
            </w:pPr>
          </w:p>
        </w:tc>
      </w:tr>
      <w:tr w:rsidR="002C56BE" w14:paraId="05E3EF9D" w14:textId="77777777" w:rsidTr="00B8408A">
        <w:tc>
          <w:tcPr>
            <w:tcW w:w="8633" w:type="dxa"/>
            <w:gridSpan w:val="3"/>
          </w:tcPr>
          <w:p w14:paraId="34A82D02" w14:textId="0CD7F18C" w:rsidR="002C56BE" w:rsidRDefault="002C56BE">
            <w:pPr>
              <w:rPr>
                <w:rFonts w:ascii="Cambria" w:hAnsi="Cambria"/>
                <w:sz w:val="24"/>
                <w:szCs w:val="24"/>
              </w:rPr>
            </w:pPr>
            <w:r w:rsidRPr="002C56BE">
              <w:rPr>
                <w:rFonts w:ascii="Cambria" w:hAnsi="Cambria"/>
                <w:b/>
                <w:sz w:val="24"/>
                <w:szCs w:val="24"/>
              </w:rPr>
              <w:lastRenderedPageBreak/>
              <w:t>Daily Activities:</w:t>
            </w:r>
            <w:r>
              <w:rPr>
                <w:rFonts w:ascii="Cambria" w:hAnsi="Cambria"/>
                <w:sz w:val="24"/>
                <w:szCs w:val="24"/>
              </w:rPr>
              <w:t xml:space="preserve"> </w:t>
            </w:r>
          </w:p>
          <w:p w14:paraId="535A3258" w14:textId="66047D0E" w:rsidR="00761E03" w:rsidRDefault="00761E03" w:rsidP="00761E03">
            <w:pPr>
              <w:pStyle w:val="ListParagraph"/>
              <w:numPr>
                <w:ilvl w:val="0"/>
                <w:numId w:val="6"/>
              </w:numPr>
              <w:rPr>
                <w:rFonts w:ascii="Cambria" w:hAnsi="Cambria"/>
                <w:sz w:val="24"/>
                <w:szCs w:val="24"/>
              </w:rPr>
            </w:pPr>
            <w:r>
              <w:rPr>
                <w:rFonts w:ascii="Cambria" w:hAnsi="Cambria"/>
                <w:sz w:val="24"/>
                <w:szCs w:val="24"/>
              </w:rPr>
              <w:t>Freddy the Fish—Students will see the impact of the pollution entering our oceans, and other waterways.</w:t>
            </w:r>
          </w:p>
          <w:p w14:paraId="553E776C" w14:textId="011F86B2" w:rsidR="00761E03" w:rsidRDefault="00761E03" w:rsidP="00761E03">
            <w:pPr>
              <w:pStyle w:val="ListParagraph"/>
              <w:numPr>
                <w:ilvl w:val="0"/>
                <w:numId w:val="6"/>
              </w:numPr>
              <w:rPr>
                <w:rFonts w:ascii="Cambria" w:hAnsi="Cambria"/>
                <w:sz w:val="24"/>
                <w:szCs w:val="24"/>
              </w:rPr>
            </w:pPr>
            <w:r>
              <w:rPr>
                <w:rFonts w:ascii="Cambria" w:hAnsi="Cambria"/>
                <w:sz w:val="24"/>
                <w:szCs w:val="24"/>
              </w:rPr>
              <w:t>Conservation vs. Replanting—Students will see how industry can affect different aspects of the environment, and investigate and form an opinion (based off of evidence) regarding forest conservation and replanting.</w:t>
            </w:r>
          </w:p>
          <w:p w14:paraId="317F1809" w14:textId="1545EC5C" w:rsidR="00761E03" w:rsidRDefault="00761E03" w:rsidP="00761E03">
            <w:pPr>
              <w:pStyle w:val="ListParagraph"/>
              <w:numPr>
                <w:ilvl w:val="0"/>
                <w:numId w:val="6"/>
              </w:numPr>
              <w:rPr>
                <w:rFonts w:ascii="Cambria" w:hAnsi="Cambria"/>
                <w:sz w:val="24"/>
                <w:szCs w:val="24"/>
              </w:rPr>
            </w:pPr>
            <w:r>
              <w:rPr>
                <w:rFonts w:ascii="Cambria" w:hAnsi="Cambria"/>
                <w:sz w:val="24"/>
                <w:szCs w:val="24"/>
              </w:rPr>
              <w:t>Soil Erosion—Students will study the positive and negative effects of farming.</w:t>
            </w:r>
          </w:p>
          <w:p w14:paraId="3689336E" w14:textId="50D49F93" w:rsidR="00761E03" w:rsidRDefault="00761E03" w:rsidP="00761E03">
            <w:pPr>
              <w:pStyle w:val="ListParagraph"/>
              <w:numPr>
                <w:ilvl w:val="0"/>
                <w:numId w:val="6"/>
              </w:numPr>
              <w:rPr>
                <w:rFonts w:ascii="Cambria" w:hAnsi="Cambria"/>
                <w:sz w:val="24"/>
                <w:szCs w:val="24"/>
              </w:rPr>
            </w:pPr>
            <w:r>
              <w:rPr>
                <w:rFonts w:ascii="Cambria" w:hAnsi="Cambria"/>
                <w:sz w:val="24"/>
                <w:szCs w:val="24"/>
              </w:rPr>
              <w:t>Water Management in Tennessee—Students will research how the TVA manages our water supply, discuss water management, and see it in action.</w:t>
            </w:r>
          </w:p>
          <w:p w14:paraId="07FAB361" w14:textId="34574588" w:rsidR="00761E03" w:rsidRDefault="00761E03" w:rsidP="00761E03">
            <w:pPr>
              <w:pStyle w:val="ListParagraph"/>
              <w:numPr>
                <w:ilvl w:val="0"/>
                <w:numId w:val="6"/>
              </w:numPr>
              <w:rPr>
                <w:rFonts w:ascii="Cambria" w:hAnsi="Cambria"/>
                <w:sz w:val="24"/>
                <w:szCs w:val="24"/>
              </w:rPr>
            </w:pPr>
            <w:r>
              <w:rPr>
                <w:rFonts w:ascii="Cambria" w:hAnsi="Cambria"/>
                <w:sz w:val="24"/>
                <w:szCs w:val="24"/>
              </w:rPr>
              <w:t>Mining—Students will use what they know about resources to show how mining can change the land.</w:t>
            </w:r>
          </w:p>
          <w:p w14:paraId="13134F05" w14:textId="270E01F6" w:rsidR="00761E03" w:rsidRPr="00761E03" w:rsidRDefault="00761E03" w:rsidP="00761E03">
            <w:pPr>
              <w:pStyle w:val="ListParagraph"/>
              <w:numPr>
                <w:ilvl w:val="0"/>
                <w:numId w:val="6"/>
              </w:numPr>
              <w:rPr>
                <w:rFonts w:ascii="Cambria" w:hAnsi="Cambria"/>
                <w:sz w:val="24"/>
                <w:szCs w:val="24"/>
              </w:rPr>
            </w:pPr>
            <w:r>
              <w:rPr>
                <w:rFonts w:ascii="Cambria" w:hAnsi="Cambria"/>
                <w:sz w:val="24"/>
                <w:szCs w:val="24"/>
              </w:rPr>
              <w:t>Final Project—Students will create a poster (see below for further description)</w:t>
            </w:r>
          </w:p>
          <w:p w14:paraId="32D36C3C" w14:textId="77777777" w:rsidR="002C56BE" w:rsidRPr="002C56BE" w:rsidRDefault="002C56BE">
            <w:pPr>
              <w:rPr>
                <w:rFonts w:ascii="Cambria" w:hAnsi="Cambria"/>
                <w:b/>
                <w:sz w:val="24"/>
                <w:szCs w:val="24"/>
              </w:rPr>
            </w:pPr>
            <w:r w:rsidRPr="002C56BE">
              <w:rPr>
                <w:rFonts w:ascii="Cambria" w:hAnsi="Cambria"/>
                <w:b/>
                <w:sz w:val="24"/>
                <w:szCs w:val="24"/>
              </w:rPr>
              <w:t>Activity:</w:t>
            </w:r>
          </w:p>
          <w:p w14:paraId="34E2203A" w14:textId="70C6F3C2" w:rsidR="00190FF9" w:rsidRDefault="00190FF9" w:rsidP="00190FF9">
            <w:pPr>
              <w:pStyle w:val="ListParagraph"/>
              <w:numPr>
                <w:ilvl w:val="0"/>
                <w:numId w:val="4"/>
              </w:numPr>
              <w:rPr>
                <w:rFonts w:ascii="Cambria" w:hAnsi="Cambria"/>
                <w:sz w:val="24"/>
                <w:szCs w:val="24"/>
              </w:rPr>
            </w:pPr>
            <w:r>
              <w:rPr>
                <w:rFonts w:ascii="Cambria" w:hAnsi="Cambria"/>
                <w:sz w:val="24"/>
                <w:szCs w:val="24"/>
              </w:rPr>
              <w:t xml:space="preserve">Read: </w:t>
            </w:r>
            <w:r>
              <w:rPr>
                <w:rFonts w:ascii="Cambria" w:hAnsi="Cambria"/>
                <w:sz w:val="24"/>
                <w:szCs w:val="24"/>
                <w:u w:val="single"/>
              </w:rPr>
              <w:t>Oil Spill</w:t>
            </w:r>
            <w:r w:rsidR="00761E03">
              <w:rPr>
                <w:rFonts w:ascii="Cambria" w:hAnsi="Cambria"/>
                <w:sz w:val="24"/>
                <w:szCs w:val="24"/>
              </w:rPr>
              <w:t xml:space="preserve"> By:</w:t>
            </w:r>
            <w:r>
              <w:rPr>
                <w:rFonts w:ascii="Cambria" w:hAnsi="Cambria"/>
                <w:sz w:val="24"/>
                <w:szCs w:val="24"/>
              </w:rPr>
              <w:t xml:space="preserve"> Melvin Berger</w:t>
            </w:r>
          </w:p>
          <w:p w14:paraId="3A5B5B97" w14:textId="77777777" w:rsidR="00190FF9" w:rsidRDefault="00190FF9" w:rsidP="00190FF9">
            <w:pPr>
              <w:pStyle w:val="ListParagraph"/>
              <w:rPr>
                <w:rFonts w:ascii="Cambria" w:hAnsi="Cambria"/>
                <w:sz w:val="24"/>
                <w:szCs w:val="24"/>
              </w:rPr>
            </w:pPr>
          </w:p>
          <w:p w14:paraId="424A0AEE" w14:textId="2D4A8F91" w:rsidR="002C56BE" w:rsidRDefault="00190FF9" w:rsidP="00190FF9">
            <w:pPr>
              <w:pStyle w:val="ListParagraph"/>
              <w:rPr>
                <w:rStyle w:val="Hyperlink"/>
              </w:rPr>
            </w:pPr>
            <w:r>
              <w:rPr>
                <w:rFonts w:ascii="Cambria" w:hAnsi="Cambria"/>
                <w:sz w:val="24"/>
                <w:szCs w:val="24"/>
              </w:rPr>
              <w:t xml:space="preserve">Freddy the Fish Directions/Instructions: </w:t>
            </w:r>
            <w:hyperlink r:id="rId11" w:history="1">
              <w:r w:rsidRPr="003001D8">
                <w:rPr>
                  <w:rStyle w:val="Hyperlink"/>
                </w:rPr>
                <w:t>https://www.earthsciweek.org/classroom-activities/freddy-fish</w:t>
              </w:r>
            </w:hyperlink>
          </w:p>
          <w:p w14:paraId="2D922D32" w14:textId="570DF0BD" w:rsidR="002C56BE" w:rsidRDefault="002C56BE">
            <w:pPr>
              <w:rPr>
                <w:rFonts w:ascii="Cambria" w:hAnsi="Cambria"/>
                <w:sz w:val="24"/>
                <w:szCs w:val="24"/>
              </w:rPr>
            </w:pPr>
          </w:p>
          <w:p w14:paraId="5BDC9DBF" w14:textId="1B823B30" w:rsidR="002C56BE" w:rsidRDefault="00761E03" w:rsidP="00761E03">
            <w:pPr>
              <w:pStyle w:val="ListParagraph"/>
              <w:numPr>
                <w:ilvl w:val="0"/>
                <w:numId w:val="4"/>
              </w:numPr>
              <w:rPr>
                <w:rFonts w:ascii="Cambria" w:hAnsi="Cambria"/>
                <w:sz w:val="24"/>
                <w:szCs w:val="24"/>
              </w:rPr>
            </w:pPr>
            <w:r>
              <w:rPr>
                <w:rFonts w:ascii="Cambria" w:hAnsi="Cambria"/>
                <w:sz w:val="24"/>
                <w:szCs w:val="24"/>
              </w:rPr>
              <w:t xml:space="preserve">Read: </w:t>
            </w:r>
            <w:r>
              <w:rPr>
                <w:rFonts w:ascii="Cambria" w:hAnsi="Cambria"/>
                <w:sz w:val="24"/>
                <w:szCs w:val="24"/>
                <w:u w:val="single"/>
              </w:rPr>
              <w:t>The Lorax</w:t>
            </w:r>
            <w:r>
              <w:rPr>
                <w:rFonts w:ascii="Cambria" w:hAnsi="Cambria"/>
                <w:sz w:val="24"/>
                <w:szCs w:val="24"/>
              </w:rPr>
              <w:t xml:space="preserve"> By: Dr. Seuss</w:t>
            </w:r>
          </w:p>
          <w:p w14:paraId="6E254E84" w14:textId="4BBC7717" w:rsidR="00761E03" w:rsidRDefault="00761E03" w:rsidP="00761E03">
            <w:pPr>
              <w:pStyle w:val="ListParagraph"/>
              <w:rPr>
                <w:rFonts w:ascii="Cambria" w:hAnsi="Cambria"/>
                <w:sz w:val="24"/>
                <w:szCs w:val="24"/>
              </w:rPr>
            </w:pPr>
            <w:r>
              <w:rPr>
                <w:rFonts w:ascii="Cambria" w:hAnsi="Cambria"/>
                <w:sz w:val="24"/>
                <w:szCs w:val="24"/>
              </w:rPr>
              <w:lastRenderedPageBreak/>
              <w:t>If you don’t have the book, here is a link to a read aloud:</w:t>
            </w:r>
          </w:p>
          <w:p w14:paraId="18318DCA" w14:textId="6F84293E" w:rsidR="00761E03" w:rsidRDefault="004C0D80" w:rsidP="00761E03">
            <w:pPr>
              <w:pStyle w:val="ListParagraph"/>
              <w:rPr>
                <w:rFonts w:ascii="Cambria" w:hAnsi="Cambria"/>
                <w:sz w:val="24"/>
                <w:szCs w:val="24"/>
              </w:rPr>
            </w:pPr>
            <w:hyperlink r:id="rId12" w:history="1">
              <w:r w:rsidR="00761E03" w:rsidRPr="003001D8">
                <w:rPr>
                  <w:rStyle w:val="Hyperlink"/>
                  <w:sz w:val="24"/>
                  <w:szCs w:val="24"/>
                </w:rPr>
                <w:t>https://www.youtube.com/watch?v=EdWesdMfyd4</w:t>
              </w:r>
            </w:hyperlink>
          </w:p>
          <w:p w14:paraId="3344F3BF" w14:textId="77777777" w:rsidR="00761E03" w:rsidRDefault="00761E03" w:rsidP="00761E03">
            <w:pPr>
              <w:pStyle w:val="ListParagraph"/>
              <w:rPr>
                <w:rFonts w:ascii="Cambria" w:hAnsi="Cambria"/>
                <w:sz w:val="24"/>
                <w:szCs w:val="24"/>
              </w:rPr>
            </w:pPr>
          </w:p>
          <w:p w14:paraId="260A0383" w14:textId="62274078" w:rsidR="00761E03" w:rsidRDefault="00761E03" w:rsidP="00761E03">
            <w:pPr>
              <w:pStyle w:val="ListParagraph"/>
              <w:rPr>
                <w:rFonts w:ascii="Cambria" w:hAnsi="Cambria"/>
                <w:sz w:val="24"/>
                <w:szCs w:val="24"/>
              </w:rPr>
            </w:pPr>
            <w:r>
              <w:rPr>
                <w:rFonts w:ascii="Cambria" w:hAnsi="Cambria"/>
                <w:sz w:val="24"/>
                <w:szCs w:val="24"/>
              </w:rPr>
              <w:t>Use the book to discuss cause and effect. Here is an example found online of a T-Chart:</w:t>
            </w:r>
          </w:p>
          <w:p w14:paraId="16E11E21" w14:textId="7A7F0AE9" w:rsidR="00761E03" w:rsidRDefault="00761E03" w:rsidP="00761E03">
            <w:pPr>
              <w:pStyle w:val="ListParagraph"/>
              <w:rPr>
                <w:rFonts w:ascii="Cambria" w:hAnsi="Cambria"/>
                <w:sz w:val="24"/>
                <w:szCs w:val="24"/>
              </w:rPr>
            </w:pPr>
            <w:r>
              <w:rPr>
                <w:noProof/>
              </w:rPr>
              <w:drawing>
                <wp:inline distT="0" distB="0" distL="0" distR="0" wp14:anchorId="76D28234" wp14:editId="04DA04F2">
                  <wp:extent cx="1628775" cy="1628775"/>
                  <wp:effectExtent l="0" t="0" r="9525" b="9525"/>
                  <wp:docPr id="9" name="Pictur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14:paraId="6938EA5F" w14:textId="77777777" w:rsidR="00761E03" w:rsidRDefault="00761E03" w:rsidP="00761E03">
            <w:pPr>
              <w:pStyle w:val="ListParagraph"/>
              <w:rPr>
                <w:rFonts w:ascii="Cambria" w:hAnsi="Cambria"/>
                <w:sz w:val="24"/>
                <w:szCs w:val="24"/>
              </w:rPr>
            </w:pPr>
          </w:p>
          <w:p w14:paraId="1A1A4F59" w14:textId="1AF71BC6" w:rsidR="00761E03" w:rsidRDefault="00761E03" w:rsidP="00761E03">
            <w:pPr>
              <w:pStyle w:val="ListParagraph"/>
              <w:rPr>
                <w:rFonts w:ascii="Cambria" w:hAnsi="Cambria"/>
                <w:sz w:val="24"/>
                <w:szCs w:val="24"/>
              </w:rPr>
            </w:pPr>
            <w:r>
              <w:rPr>
                <w:rFonts w:ascii="Cambria" w:hAnsi="Cambria"/>
                <w:sz w:val="24"/>
                <w:szCs w:val="24"/>
              </w:rPr>
              <w:t>Here is a fun website specific to the Lorax that has other activities and information:</w:t>
            </w:r>
          </w:p>
          <w:p w14:paraId="4D945AC6" w14:textId="64CD7E1F" w:rsidR="00761E03" w:rsidRDefault="004C0D80" w:rsidP="00761E03">
            <w:pPr>
              <w:pStyle w:val="ListParagraph"/>
              <w:rPr>
                <w:rFonts w:ascii="Cambria" w:hAnsi="Cambria"/>
                <w:sz w:val="24"/>
                <w:szCs w:val="24"/>
              </w:rPr>
            </w:pPr>
            <w:hyperlink r:id="rId14" w:history="1">
              <w:r w:rsidR="00761E03" w:rsidRPr="003001D8">
                <w:rPr>
                  <w:rStyle w:val="Hyperlink"/>
                </w:rPr>
                <w:t>http://www.seussville.com/loraxproject/</w:t>
              </w:r>
            </w:hyperlink>
          </w:p>
          <w:p w14:paraId="2F016D5E" w14:textId="77777777" w:rsidR="00761E03" w:rsidRDefault="00761E03" w:rsidP="00761E03">
            <w:pPr>
              <w:pStyle w:val="ListParagraph"/>
              <w:rPr>
                <w:rFonts w:ascii="Cambria" w:hAnsi="Cambria"/>
                <w:sz w:val="24"/>
                <w:szCs w:val="24"/>
              </w:rPr>
            </w:pPr>
          </w:p>
          <w:p w14:paraId="6101FE52" w14:textId="0F142AD4" w:rsidR="00761E03" w:rsidRDefault="00761E03" w:rsidP="00761E03">
            <w:pPr>
              <w:pStyle w:val="ListParagraph"/>
              <w:rPr>
                <w:rFonts w:ascii="Cambria" w:hAnsi="Cambria"/>
                <w:i/>
                <w:sz w:val="24"/>
                <w:szCs w:val="24"/>
              </w:rPr>
            </w:pPr>
            <w:r>
              <w:rPr>
                <w:rFonts w:ascii="Cambria" w:hAnsi="Cambria"/>
                <w:sz w:val="24"/>
                <w:szCs w:val="24"/>
              </w:rPr>
              <w:t xml:space="preserve">Separate students into small groups and </w:t>
            </w:r>
            <w:r w:rsidR="00A87A83">
              <w:rPr>
                <w:rFonts w:ascii="Cambria" w:hAnsi="Cambria"/>
                <w:sz w:val="24"/>
                <w:szCs w:val="24"/>
              </w:rPr>
              <w:t xml:space="preserve">allow them to research reforestation and forest preservation. </w:t>
            </w:r>
            <w:r>
              <w:rPr>
                <w:rFonts w:ascii="Cambria" w:hAnsi="Cambria"/>
                <w:sz w:val="24"/>
                <w:szCs w:val="24"/>
              </w:rPr>
              <w:t xml:space="preserve">Students will utilize the information within the articles to form an opinion to answer the following question: </w:t>
            </w:r>
            <w:r w:rsidR="00A87A83">
              <w:rPr>
                <w:rFonts w:ascii="Cambria" w:hAnsi="Cambria"/>
                <w:i/>
                <w:sz w:val="24"/>
                <w:szCs w:val="24"/>
              </w:rPr>
              <w:t>Should we preserve (maintain)/</w:t>
            </w:r>
            <w:r>
              <w:rPr>
                <w:rFonts w:ascii="Cambria" w:hAnsi="Cambria"/>
                <w:i/>
                <w:sz w:val="24"/>
                <w:szCs w:val="24"/>
              </w:rPr>
              <w:t>keep the forests we currently have, or replant trees to make up for deforestation?</w:t>
            </w:r>
          </w:p>
          <w:p w14:paraId="13BBC223" w14:textId="77777777" w:rsidR="00A87A83" w:rsidRDefault="00A87A83" w:rsidP="00761E03">
            <w:pPr>
              <w:pStyle w:val="ListParagraph"/>
              <w:rPr>
                <w:rFonts w:ascii="Cambria" w:hAnsi="Cambria"/>
                <w:i/>
                <w:sz w:val="24"/>
                <w:szCs w:val="24"/>
              </w:rPr>
            </w:pPr>
          </w:p>
          <w:p w14:paraId="092DFDB2" w14:textId="43E79F16" w:rsidR="00761E03" w:rsidRPr="00761E03" w:rsidRDefault="00761E03" w:rsidP="00761E03">
            <w:pPr>
              <w:pStyle w:val="ListParagraph"/>
              <w:rPr>
                <w:rFonts w:ascii="Cambria" w:hAnsi="Cambria"/>
                <w:sz w:val="24"/>
                <w:szCs w:val="24"/>
              </w:rPr>
            </w:pPr>
            <w:r>
              <w:rPr>
                <w:rFonts w:ascii="Cambria" w:hAnsi="Cambria"/>
                <w:sz w:val="24"/>
                <w:szCs w:val="24"/>
              </w:rPr>
              <w:t>Students will cite their evidence by creating a graphic organizer to represent their thinking. They will need to present their information and reasoning behind their answer to the given question.</w:t>
            </w:r>
          </w:p>
          <w:p w14:paraId="44D7F5C2" w14:textId="77777777" w:rsidR="002C56BE" w:rsidRDefault="002C56BE">
            <w:pPr>
              <w:rPr>
                <w:rFonts w:ascii="Cambria" w:hAnsi="Cambria"/>
                <w:sz w:val="24"/>
                <w:szCs w:val="24"/>
              </w:rPr>
            </w:pPr>
          </w:p>
          <w:p w14:paraId="2BFBF483" w14:textId="31F603D4" w:rsidR="002C56BE" w:rsidRDefault="00C6361C" w:rsidP="00C6361C">
            <w:pPr>
              <w:pStyle w:val="ListParagraph"/>
              <w:numPr>
                <w:ilvl w:val="0"/>
                <w:numId w:val="4"/>
              </w:numPr>
              <w:rPr>
                <w:rFonts w:ascii="Cambria" w:hAnsi="Cambria"/>
                <w:sz w:val="24"/>
                <w:szCs w:val="24"/>
              </w:rPr>
            </w:pPr>
            <w:r>
              <w:rPr>
                <w:rFonts w:ascii="Cambria" w:hAnsi="Cambria"/>
                <w:sz w:val="24"/>
                <w:szCs w:val="24"/>
              </w:rPr>
              <w:lastRenderedPageBreak/>
              <w:t>This website offers information on how farming/agriculture positively affects the environment:</w:t>
            </w:r>
          </w:p>
          <w:p w14:paraId="67732ACA" w14:textId="77777777" w:rsidR="00C6361C" w:rsidRDefault="004C0D80" w:rsidP="00C6361C">
            <w:pPr>
              <w:rPr>
                <w:color w:val="808080" w:themeColor="background1" w:themeShade="80"/>
              </w:rPr>
            </w:pPr>
            <w:hyperlink r:id="rId15" w:history="1">
              <w:r w:rsidR="00C6361C" w:rsidRPr="003001D8">
                <w:rPr>
                  <w:rStyle w:val="Hyperlink"/>
                  <w:color w:val="023160" w:themeColor="hyperlink" w:themeShade="80"/>
                </w:rPr>
                <w:t>https://greentumble.com/positive-effects-of-agriculture-on-the-environment/</w:t>
              </w:r>
            </w:hyperlink>
          </w:p>
          <w:p w14:paraId="45FDAAB1" w14:textId="2F8A1780" w:rsidR="00C6361C" w:rsidRDefault="00C6361C" w:rsidP="00C6361C">
            <w:pPr>
              <w:pStyle w:val="ListParagraph"/>
              <w:rPr>
                <w:rFonts w:ascii="Cambria" w:hAnsi="Cambria"/>
                <w:sz w:val="24"/>
                <w:szCs w:val="24"/>
              </w:rPr>
            </w:pPr>
          </w:p>
          <w:p w14:paraId="5FB4631D" w14:textId="264B32AB" w:rsidR="00C6361C" w:rsidRDefault="00C6361C" w:rsidP="00C6361C">
            <w:pPr>
              <w:pStyle w:val="ListParagraph"/>
              <w:rPr>
                <w:rFonts w:ascii="Cambria" w:hAnsi="Cambria"/>
                <w:sz w:val="24"/>
                <w:szCs w:val="24"/>
              </w:rPr>
            </w:pPr>
          </w:p>
          <w:p w14:paraId="2DE38983" w14:textId="1B4DD4AE" w:rsidR="00C6361C" w:rsidRDefault="00C6361C" w:rsidP="00C6361C">
            <w:pPr>
              <w:pStyle w:val="ListParagraph"/>
              <w:rPr>
                <w:rFonts w:ascii="Cambria" w:hAnsi="Cambria"/>
                <w:sz w:val="24"/>
                <w:szCs w:val="24"/>
              </w:rPr>
            </w:pPr>
            <w:r>
              <w:rPr>
                <w:rFonts w:ascii="Cambria" w:hAnsi="Cambria"/>
                <w:sz w:val="24"/>
                <w:szCs w:val="24"/>
              </w:rPr>
              <w:t>This website offers information on how farming/agriculture negatively affects the environment:</w:t>
            </w:r>
          </w:p>
          <w:p w14:paraId="793FD16A" w14:textId="77777777" w:rsidR="00C6361C" w:rsidRDefault="004C0D80" w:rsidP="00C6361C">
            <w:pPr>
              <w:rPr>
                <w:color w:val="808080" w:themeColor="background1" w:themeShade="80"/>
              </w:rPr>
            </w:pPr>
            <w:hyperlink r:id="rId16" w:history="1">
              <w:r w:rsidR="00C6361C" w:rsidRPr="003001D8">
                <w:rPr>
                  <w:rStyle w:val="Hyperlink"/>
                  <w:color w:val="023160" w:themeColor="hyperlink" w:themeShade="80"/>
                </w:rPr>
                <w:t>https://www.worldatlas.com/articles/what-is-the-environmental-impact-of-agriculture.html</w:t>
              </w:r>
            </w:hyperlink>
          </w:p>
          <w:p w14:paraId="13E4E9C9" w14:textId="4FE97DF0" w:rsidR="00C6361C" w:rsidRDefault="00C6361C" w:rsidP="00C6361C">
            <w:pPr>
              <w:pStyle w:val="ListParagraph"/>
              <w:rPr>
                <w:rFonts w:ascii="Cambria" w:hAnsi="Cambria"/>
                <w:sz w:val="24"/>
                <w:szCs w:val="24"/>
              </w:rPr>
            </w:pPr>
          </w:p>
          <w:p w14:paraId="4B9149B0" w14:textId="1FC4B530" w:rsidR="00C6361C" w:rsidRDefault="00C6361C" w:rsidP="00C6361C">
            <w:pPr>
              <w:pStyle w:val="ListParagraph"/>
              <w:rPr>
                <w:rFonts w:ascii="Cambria" w:hAnsi="Cambria"/>
                <w:sz w:val="24"/>
                <w:szCs w:val="24"/>
              </w:rPr>
            </w:pPr>
          </w:p>
          <w:p w14:paraId="5867BA84" w14:textId="66BC1280" w:rsidR="00C6361C" w:rsidRDefault="00C6361C" w:rsidP="00C6361C">
            <w:pPr>
              <w:pStyle w:val="ListParagraph"/>
              <w:rPr>
                <w:rFonts w:ascii="Cambria" w:hAnsi="Cambria"/>
                <w:sz w:val="24"/>
                <w:szCs w:val="24"/>
              </w:rPr>
            </w:pPr>
            <w:r>
              <w:rPr>
                <w:rFonts w:ascii="Cambria" w:hAnsi="Cambria"/>
                <w:sz w:val="24"/>
                <w:szCs w:val="24"/>
              </w:rPr>
              <w:t>Activity:</w:t>
            </w:r>
          </w:p>
          <w:p w14:paraId="7C6C7884" w14:textId="77777777" w:rsidR="00C6361C" w:rsidRDefault="004C0D80" w:rsidP="00C6361C">
            <w:pPr>
              <w:rPr>
                <w:color w:val="808080" w:themeColor="background1" w:themeShade="80"/>
              </w:rPr>
            </w:pPr>
            <w:hyperlink r:id="rId17" w:history="1">
              <w:r w:rsidR="00C6361C" w:rsidRPr="003001D8">
                <w:rPr>
                  <w:rStyle w:val="Hyperlink"/>
                  <w:color w:val="023160" w:themeColor="hyperlink" w:themeShade="80"/>
                </w:rPr>
                <w:t>https://www.lapappadolce.net/science-experiment-on-soil-erosion/</w:t>
              </w:r>
            </w:hyperlink>
          </w:p>
          <w:p w14:paraId="581EA66B" w14:textId="6EF8CFB4" w:rsidR="00C6361C" w:rsidRDefault="00C6361C" w:rsidP="00C6361C">
            <w:pPr>
              <w:pStyle w:val="ListParagraph"/>
              <w:rPr>
                <w:rFonts w:ascii="Cambria" w:hAnsi="Cambria"/>
                <w:sz w:val="24"/>
                <w:szCs w:val="24"/>
              </w:rPr>
            </w:pPr>
          </w:p>
          <w:p w14:paraId="5A45209A" w14:textId="7E9451CF" w:rsidR="00C6361C" w:rsidRDefault="00C6361C" w:rsidP="00C6361C">
            <w:pPr>
              <w:pStyle w:val="ListParagraph"/>
              <w:rPr>
                <w:rFonts w:ascii="Cambria" w:hAnsi="Cambria"/>
                <w:sz w:val="24"/>
                <w:szCs w:val="24"/>
              </w:rPr>
            </w:pPr>
            <w:r>
              <w:rPr>
                <w:rFonts w:ascii="Cambria" w:hAnsi="Cambria"/>
                <w:sz w:val="24"/>
                <w:szCs w:val="24"/>
              </w:rPr>
              <w:t>Writing Prompt:</w:t>
            </w:r>
          </w:p>
          <w:p w14:paraId="1B135F86" w14:textId="79FB2B69" w:rsidR="00C6361C" w:rsidRDefault="00C6361C" w:rsidP="00C6361C">
            <w:pPr>
              <w:pStyle w:val="ListParagraph"/>
              <w:rPr>
                <w:rFonts w:ascii="Cambria" w:hAnsi="Cambria"/>
                <w:sz w:val="24"/>
                <w:szCs w:val="24"/>
              </w:rPr>
            </w:pPr>
            <w:r>
              <w:rPr>
                <w:rFonts w:ascii="Cambria" w:hAnsi="Cambria"/>
                <w:sz w:val="24"/>
                <w:szCs w:val="24"/>
              </w:rPr>
              <w:t>“How does farming positively and negatively affect the environment?”</w:t>
            </w:r>
          </w:p>
          <w:p w14:paraId="7BE001AE" w14:textId="7183AC53" w:rsidR="002C56BE" w:rsidRDefault="00C6361C" w:rsidP="00C6361C">
            <w:pPr>
              <w:pStyle w:val="ListParagraph"/>
              <w:rPr>
                <w:rFonts w:ascii="Cambria" w:hAnsi="Cambria"/>
                <w:sz w:val="24"/>
                <w:szCs w:val="24"/>
              </w:rPr>
            </w:pPr>
            <w:r>
              <w:rPr>
                <w:rFonts w:ascii="Cambria" w:hAnsi="Cambria"/>
                <w:sz w:val="24"/>
                <w:szCs w:val="24"/>
              </w:rPr>
              <w:t>*Students must use evidence from experiments and/or research.</w:t>
            </w:r>
          </w:p>
          <w:p w14:paraId="5BAD63F9" w14:textId="77777777" w:rsidR="002C56BE" w:rsidRDefault="002C56BE">
            <w:pPr>
              <w:rPr>
                <w:rFonts w:ascii="Cambria" w:hAnsi="Cambria"/>
                <w:sz w:val="24"/>
                <w:szCs w:val="24"/>
              </w:rPr>
            </w:pPr>
          </w:p>
          <w:p w14:paraId="25E139B9" w14:textId="408ABBF0" w:rsidR="002C56BE" w:rsidRDefault="00C6361C" w:rsidP="00C6361C">
            <w:pPr>
              <w:pStyle w:val="ListParagraph"/>
              <w:numPr>
                <w:ilvl w:val="0"/>
                <w:numId w:val="4"/>
              </w:numPr>
              <w:rPr>
                <w:rFonts w:ascii="Cambria" w:hAnsi="Cambria"/>
                <w:sz w:val="24"/>
                <w:szCs w:val="24"/>
              </w:rPr>
            </w:pPr>
            <w:r>
              <w:rPr>
                <w:rFonts w:ascii="Cambria" w:hAnsi="Cambria"/>
                <w:sz w:val="24"/>
                <w:szCs w:val="24"/>
              </w:rPr>
              <w:t>This video is about how much water we actually use:</w:t>
            </w:r>
          </w:p>
          <w:p w14:paraId="5A136679" w14:textId="77777777" w:rsidR="00C6361C" w:rsidRDefault="004C0D80" w:rsidP="00C6361C">
            <w:pPr>
              <w:rPr>
                <w:color w:val="808080" w:themeColor="background1" w:themeShade="80"/>
              </w:rPr>
            </w:pPr>
            <w:hyperlink r:id="rId18" w:history="1">
              <w:r w:rsidR="00C6361C" w:rsidRPr="003001D8">
                <w:rPr>
                  <w:rStyle w:val="Hyperlink"/>
                </w:rPr>
                <w:t>https://www.youtube.com/watch?v=On9WRrFHVjY</w:t>
              </w:r>
            </w:hyperlink>
          </w:p>
          <w:p w14:paraId="683A8602" w14:textId="56DD2488" w:rsidR="00C6361C" w:rsidRPr="00C6361C" w:rsidRDefault="00C6361C" w:rsidP="00C6361C">
            <w:pPr>
              <w:rPr>
                <w:rFonts w:ascii="Cambria" w:hAnsi="Cambria"/>
                <w:sz w:val="24"/>
                <w:szCs w:val="24"/>
              </w:rPr>
            </w:pPr>
          </w:p>
          <w:p w14:paraId="6D568C52" w14:textId="0D860E82" w:rsidR="00C6361C" w:rsidRDefault="00C6361C" w:rsidP="00C6361C">
            <w:pPr>
              <w:pStyle w:val="ListParagraph"/>
              <w:rPr>
                <w:rFonts w:ascii="Cambria" w:hAnsi="Cambria"/>
                <w:sz w:val="24"/>
                <w:szCs w:val="24"/>
              </w:rPr>
            </w:pPr>
            <w:r>
              <w:rPr>
                <w:rFonts w:ascii="Cambria" w:hAnsi="Cambria"/>
                <w:sz w:val="24"/>
                <w:szCs w:val="24"/>
              </w:rPr>
              <w:t>*Did you know that the Tennessee Water System is the most used water source in the United States?</w:t>
            </w:r>
          </w:p>
          <w:p w14:paraId="6AE74539" w14:textId="1F436818" w:rsidR="00C6361C" w:rsidRDefault="00C6361C" w:rsidP="00C6361C">
            <w:pPr>
              <w:pStyle w:val="ListParagraph"/>
              <w:rPr>
                <w:rFonts w:ascii="Cambria" w:hAnsi="Cambria"/>
                <w:sz w:val="24"/>
                <w:szCs w:val="24"/>
              </w:rPr>
            </w:pPr>
            <w:r>
              <w:rPr>
                <w:rFonts w:ascii="Cambria" w:hAnsi="Cambria"/>
                <w:sz w:val="24"/>
                <w:szCs w:val="24"/>
              </w:rPr>
              <w:t>This is TVA’s website that discusses its stewardship to managing Tennessee’s water supply:</w:t>
            </w:r>
          </w:p>
          <w:p w14:paraId="76D787A1" w14:textId="77777777" w:rsidR="00C6361C" w:rsidRDefault="004C0D80" w:rsidP="00C6361C">
            <w:pPr>
              <w:rPr>
                <w:color w:val="808080" w:themeColor="background1" w:themeShade="80"/>
              </w:rPr>
            </w:pPr>
            <w:hyperlink r:id="rId19" w:history="1">
              <w:r w:rsidR="00C6361C" w:rsidRPr="003001D8">
                <w:rPr>
                  <w:rStyle w:val="Hyperlink"/>
                </w:rPr>
                <w:t>https://www.tva.com/Environment/Managing-the-River/Managing-Water-Supply</w:t>
              </w:r>
            </w:hyperlink>
          </w:p>
          <w:p w14:paraId="4B2E08E1" w14:textId="2D06A702" w:rsidR="00C6361C" w:rsidRPr="00C6361C" w:rsidRDefault="00C6361C" w:rsidP="00C6361C">
            <w:pPr>
              <w:rPr>
                <w:rFonts w:ascii="Cambria" w:hAnsi="Cambria"/>
                <w:sz w:val="24"/>
                <w:szCs w:val="24"/>
              </w:rPr>
            </w:pPr>
          </w:p>
          <w:p w14:paraId="62B0B121" w14:textId="6C64C43F" w:rsidR="00C6361C" w:rsidRDefault="00C6361C" w:rsidP="00C6361C">
            <w:pPr>
              <w:pStyle w:val="ListParagraph"/>
              <w:rPr>
                <w:rFonts w:ascii="Cambria" w:hAnsi="Cambria"/>
                <w:sz w:val="24"/>
                <w:szCs w:val="24"/>
              </w:rPr>
            </w:pPr>
            <w:r>
              <w:rPr>
                <w:rFonts w:ascii="Cambria" w:hAnsi="Cambria"/>
                <w:sz w:val="24"/>
                <w:szCs w:val="24"/>
              </w:rPr>
              <w:t>Activity:</w:t>
            </w:r>
          </w:p>
          <w:p w14:paraId="70C982EB" w14:textId="6B113A43" w:rsidR="00C6361C" w:rsidRDefault="00C6361C" w:rsidP="00C6361C">
            <w:pPr>
              <w:pStyle w:val="ListParagraph"/>
              <w:rPr>
                <w:rFonts w:ascii="Cambria" w:hAnsi="Cambria"/>
                <w:sz w:val="24"/>
                <w:szCs w:val="24"/>
              </w:rPr>
            </w:pPr>
            <w:r>
              <w:rPr>
                <w:rFonts w:ascii="Cambria" w:hAnsi="Cambria"/>
                <w:sz w:val="24"/>
                <w:szCs w:val="24"/>
              </w:rPr>
              <w:t>Students will navigate the best way to stop a water leak in a pipeline with this activity.</w:t>
            </w:r>
          </w:p>
          <w:p w14:paraId="0EF51667" w14:textId="51C742A8" w:rsidR="00C6361C" w:rsidRPr="00C6361C" w:rsidRDefault="004C0D80" w:rsidP="00C6361C">
            <w:pPr>
              <w:rPr>
                <w:color w:val="808080" w:themeColor="background1" w:themeShade="80"/>
              </w:rPr>
            </w:pPr>
            <w:hyperlink r:id="rId20" w:anchor="more" w:history="1">
              <w:r w:rsidR="00C6361C" w:rsidRPr="003001D8">
                <w:rPr>
                  <w:rStyle w:val="Hyperlink"/>
                </w:rPr>
                <w:t>http://www.teachersareterrific.com/2018/03/how-many-ways-can-you-stop-pipeline-leak.html#more</w:t>
              </w:r>
            </w:hyperlink>
          </w:p>
          <w:p w14:paraId="3A8489D9" w14:textId="09A91B95" w:rsidR="00C6361C" w:rsidRDefault="00C6361C" w:rsidP="00C6361C">
            <w:pPr>
              <w:pStyle w:val="ListParagraph"/>
              <w:rPr>
                <w:rFonts w:ascii="Cambria" w:hAnsi="Cambria"/>
                <w:sz w:val="24"/>
                <w:szCs w:val="24"/>
              </w:rPr>
            </w:pPr>
          </w:p>
          <w:p w14:paraId="3793DD20" w14:textId="5B137AEC" w:rsidR="00C6361C" w:rsidRDefault="00C6361C" w:rsidP="00C6361C">
            <w:pPr>
              <w:pStyle w:val="ListParagraph"/>
              <w:rPr>
                <w:rFonts w:ascii="Cambria" w:hAnsi="Cambria"/>
                <w:sz w:val="24"/>
                <w:szCs w:val="24"/>
              </w:rPr>
            </w:pPr>
            <w:r>
              <w:rPr>
                <w:rFonts w:ascii="Cambria" w:hAnsi="Cambria"/>
                <w:sz w:val="24"/>
                <w:szCs w:val="24"/>
              </w:rPr>
              <w:t>Field Trip:</w:t>
            </w:r>
          </w:p>
          <w:p w14:paraId="155F99E9" w14:textId="5D07E280" w:rsidR="00C6361C" w:rsidRDefault="00C6361C" w:rsidP="00C6361C">
            <w:pPr>
              <w:pStyle w:val="ListParagraph"/>
              <w:rPr>
                <w:rFonts w:ascii="Cambria" w:hAnsi="Cambria"/>
                <w:sz w:val="24"/>
                <w:szCs w:val="24"/>
              </w:rPr>
            </w:pPr>
            <w:r>
              <w:rPr>
                <w:rFonts w:ascii="Cambria" w:hAnsi="Cambria"/>
                <w:sz w:val="24"/>
                <w:szCs w:val="24"/>
              </w:rPr>
              <w:t>Visit your local dam to discuss water management and see it in action.</w:t>
            </w:r>
          </w:p>
          <w:p w14:paraId="2FF4AFCF" w14:textId="77777777" w:rsidR="00C6361C" w:rsidRDefault="004C0D80" w:rsidP="00C6361C">
            <w:pPr>
              <w:rPr>
                <w:color w:val="808080" w:themeColor="background1" w:themeShade="80"/>
              </w:rPr>
            </w:pPr>
            <w:hyperlink r:id="rId21" w:history="1">
              <w:r w:rsidR="00C6361C" w:rsidRPr="003001D8">
                <w:rPr>
                  <w:rStyle w:val="Hyperlink"/>
                </w:rPr>
                <w:t>https://tennessee.hometownlocator.com/features/cultural,class,dam.cfm</w:t>
              </w:r>
            </w:hyperlink>
          </w:p>
          <w:p w14:paraId="0A8BA5E8" w14:textId="77777777" w:rsidR="002C56BE" w:rsidRDefault="002C56BE">
            <w:pPr>
              <w:rPr>
                <w:rFonts w:ascii="Cambria" w:hAnsi="Cambria"/>
                <w:sz w:val="24"/>
                <w:szCs w:val="24"/>
              </w:rPr>
            </w:pPr>
          </w:p>
          <w:p w14:paraId="2A686430" w14:textId="1AD9F24F" w:rsidR="002C56BE" w:rsidRDefault="00AD40D9" w:rsidP="00C6361C">
            <w:pPr>
              <w:pStyle w:val="ListParagraph"/>
              <w:numPr>
                <w:ilvl w:val="0"/>
                <w:numId w:val="4"/>
              </w:numPr>
              <w:rPr>
                <w:rFonts w:ascii="Cambria" w:hAnsi="Cambria"/>
                <w:sz w:val="24"/>
                <w:szCs w:val="24"/>
              </w:rPr>
            </w:pPr>
            <w:r>
              <w:rPr>
                <w:rFonts w:ascii="Cambria" w:hAnsi="Cambria"/>
                <w:sz w:val="24"/>
                <w:szCs w:val="24"/>
              </w:rPr>
              <w:t>This is an amazing activity that describes the aspect of mining and the affect that is has on the land:</w:t>
            </w:r>
          </w:p>
          <w:p w14:paraId="627964D5" w14:textId="77777777" w:rsidR="00AD40D9" w:rsidRDefault="004C0D80" w:rsidP="00AD40D9">
            <w:pPr>
              <w:rPr>
                <w:color w:val="808080" w:themeColor="background1" w:themeShade="80"/>
              </w:rPr>
            </w:pPr>
            <w:hyperlink r:id="rId22" w:history="1">
              <w:r w:rsidR="00AD40D9" w:rsidRPr="003001D8">
                <w:rPr>
                  <w:rStyle w:val="Hyperlink"/>
                </w:rPr>
                <w:t>https://www.calacademy.org/educators/lesson-plans/fossil-fuels-chocolate-chip-mining</w:t>
              </w:r>
            </w:hyperlink>
          </w:p>
          <w:p w14:paraId="363191B3" w14:textId="26AF4111" w:rsidR="00AD40D9" w:rsidRDefault="00AD40D9" w:rsidP="00AD40D9">
            <w:pPr>
              <w:pStyle w:val="ListParagraph"/>
              <w:rPr>
                <w:rFonts w:ascii="Cambria" w:hAnsi="Cambria"/>
                <w:sz w:val="24"/>
                <w:szCs w:val="24"/>
              </w:rPr>
            </w:pPr>
          </w:p>
          <w:p w14:paraId="2C5FF621" w14:textId="7872185E" w:rsidR="00AD40D9" w:rsidRDefault="00AD40D9" w:rsidP="00AD40D9">
            <w:pPr>
              <w:pStyle w:val="ListParagraph"/>
              <w:rPr>
                <w:rFonts w:ascii="Cambria" w:hAnsi="Cambria"/>
                <w:sz w:val="24"/>
                <w:szCs w:val="24"/>
              </w:rPr>
            </w:pPr>
          </w:p>
          <w:p w14:paraId="4C1DB9D2" w14:textId="6F8AD6AD" w:rsidR="00AD40D9" w:rsidRDefault="00AD40D9" w:rsidP="00AD40D9">
            <w:pPr>
              <w:pStyle w:val="ListParagraph"/>
              <w:rPr>
                <w:rFonts w:ascii="Cambria" w:hAnsi="Cambria"/>
                <w:sz w:val="24"/>
                <w:szCs w:val="24"/>
              </w:rPr>
            </w:pPr>
            <w:r>
              <w:rPr>
                <w:rFonts w:ascii="Cambria" w:hAnsi="Cambria"/>
                <w:sz w:val="24"/>
                <w:szCs w:val="24"/>
              </w:rPr>
              <w:t>This is another activity where students will study the impact that mining has on the environment and ways to mine in a more environmentally friendly way:</w:t>
            </w:r>
          </w:p>
          <w:p w14:paraId="476CA987" w14:textId="5A9DB7C9" w:rsidR="00AD40D9" w:rsidRDefault="004C0D80" w:rsidP="00AD40D9">
            <w:pPr>
              <w:pStyle w:val="ListParagraph"/>
              <w:rPr>
                <w:rFonts w:ascii="Cambria" w:hAnsi="Cambria"/>
                <w:sz w:val="24"/>
                <w:szCs w:val="24"/>
              </w:rPr>
            </w:pPr>
            <w:hyperlink r:id="rId23" w:history="1">
              <w:r w:rsidR="00AD40D9" w:rsidRPr="00184DD2">
                <w:rPr>
                  <w:rStyle w:val="Hyperlink"/>
                  <w:rFonts w:ascii="Cambria" w:hAnsi="Cambria"/>
                  <w:sz w:val="24"/>
                  <w:szCs w:val="24"/>
                </w:rPr>
                <w:t>https://www.digintomining.com/sites/digintomining.com/files/content-files/DIMActi</w:t>
              </w:r>
            </w:hyperlink>
          </w:p>
          <w:p w14:paraId="78C9386F" w14:textId="5A87058A" w:rsidR="00AD40D9" w:rsidRDefault="00AD40D9" w:rsidP="00AD40D9">
            <w:pPr>
              <w:pStyle w:val="ListParagraph"/>
              <w:rPr>
                <w:rFonts w:ascii="Cambria" w:hAnsi="Cambria"/>
                <w:sz w:val="24"/>
                <w:szCs w:val="24"/>
              </w:rPr>
            </w:pPr>
          </w:p>
          <w:p w14:paraId="08EC6BDC" w14:textId="4C5A40B1" w:rsidR="00AD40D9" w:rsidRDefault="00AD40D9" w:rsidP="00AD40D9">
            <w:pPr>
              <w:pStyle w:val="ListParagraph"/>
              <w:rPr>
                <w:rFonts w:ascii="Cambria" w:hAnsi="Cambria"/>
                <w:sz w:val="24"/>
                <w:szCs w:val="24"/>
              </w:rPr>
            </w:pPr>
            <w:r>
              <w:rPr>
                <w:rFonts w:ascii="Cambria" w:hAnsi="Cambria"/>
                <w:sz w:val="24"/>
                <w:szCs w:val="24"/>
              </w:rPr>
              <w:t>Video:</w:t>
            </w:r>
          </w:p>
          <w:p w14:paraId="7F9E13E9" w14:textId="77777777" w:rsidR="00AD40D9" w:rsidRDefault="004C0D80" w:rsidP="00AD40D9">
            <w:pPr>
              <w:rPr>
                <w:color w:val="808080" w:themeColor="background1" w:themeShade="80"/>
              </w:rPr>
            </w:pPr>
            <w:hyperlink r:id="rId24" w:history="1">
              <w:r w:rsidR="00AD40D9" w:rsidRPr="003001D8">
                <w:rPr>
                  <w:rStyle w:val="Hyperlink"/>
                </w:rPr>
                <w:t>https://www.youtube.com/watch?v=ynN39sfqT8w</w:t>
              </w:r>
            </w:hyperlink>
          </w:p>
          <w:p w14:paraId="6E6EBB5E" w14:textId="77777777" w:rsidR="00AD40D9" w:rsidRDefault="00AD40D9" w:rsidP="00AD40D9">
            <w:pPr>
              <w:rPr>
                <w:color w:val="808080" w:themeColor="background1" w:themeShade="80"/>
              </w:rPr>
            </w:pPr>
          </w:p>
          <w:p w14:paraId="0947DA57" w14:textId="47B5CF76" w:rsidR="00AD40D9" w:rsidRDefault="00AD40D9" w:rsidP="00AD40D9">
            <w:pPr>
              <w:pStyle w:val="ListParagraph"/>
              <w:rPr>
                <w:rFonts w:ascii="Cambria" w:hAnsi="Cambria"/>
                <w:sz w:val="24"/>
                <w:szCs w:val="24"/>
              </w:rPr>
            </w:pPr>
            <w:r>
              <w:rPr>
                <w:rFonts w:ascii="Cambria" w:hAnsi="Cambria"/>
                <w:sz w:val="24"/>
                <w:szCs w:val="24"/>
              </w:rPr>
              <w:t>This is a site that will give students a better idea of where Appalachia actually is (in reference to the video):</w:t>
            </w:r>
          </w:p>
          <w:p w14:paraId="09CB71BF" w14:textId="77777777" w:rsidR="00AD40D9" w:rsidRDefault="004C0D80" w:rsidP="00AD40D9">
            <w:pPr>
              <w:rPr>
                <w:color w:val="808080" w:themeColor="background1" w:themeShade="80"/>
              </w:rPr>
            </w:pPr>
            <w:hyperlink r:id="rId25" w:history="1">
              <w:r w:rsidR="00AD40D9" w:rsidRPr="003001D8">
                <w:rPr>
                  <w:rStyle w:val="Hyperlink"/>
                </w:rPr>
                <w:t>https://www.wonderopolis.org/wonder/where-is-appalachia</w:t>
              </w:r>
            </w:hyperlink>
          </w:p>
          <w:p w14:paraId="5CD76E79" w14:textId="77777777" w:rsidR="00AD40D9" w:rsidRDefault="00AD40D9" w:rsidP="00AD40D9">
            <w:pPr>
              <w:rPr>
                <w:color w:val="808080" w:themeColor="background1" w:themeShade="80"/>
              </w:rPr>
            </w:pPr>
          </w:p>
          <w:p w14:paraId="4FB5F9BD" w14:textId="77777777" w:rsidR="00AD40D9" w:rsidRDefault="004C0D80" w:rsidP="00AD40D9">
            <w:pPr>
              <w:rPr>
                <w:color w:val="808080" w:themeColor="background1" w:themeShade="80"/>
              </w:rPr>
            </w:pPr>
            <w:hyperlink r:id="rId26" w:history="1">
              <w:r w:rsidR="00AD40D9" w:rsidRPr="003001D8">
                <w:rPr>
                  <w:rStyle w:val="Hyperlink"/>
                </w:rPr>
                <w:t>https://www.digintomining.com/digital-explorations</w:t>
              </w:r>
            </w:hyperlink>
          </w:p>
          <w:p w14:paraId="27AA2084" w14:textId="44AE2180" w:rsidR="00AD40D9" w:rsidRDefault="00AD40D9" w:rsidP="00AD40D9">
            <w:pPr>
              <w:pStyle w:val="ListParagraph"/>
              <w:rPr>
                <w:rFonts w:ascii="Cambria" w:hAnsi="Cambria"/>
                <w:sz w:val="24"/>
                <w:szCs w:val="24"/>
              </w:rPr>
            </w:pPr>
          </w:p>
          <w:p w14:paraId="6747F228" w14:textId="0C3656E7" w:rsidR="00AD40D9" w:rsidRPr="00C6361C" w:rsidRDefault="00AD40D9" w:rsidP="00AD40D9">
            <w:pPr>
              <w:pStyle w:val="ListParagraph"/>
              <w:rPr>
                <w:rFonts w:ascii="Cambria" w:hAnsi="Cambria"/>
                <w:sz w:val="24"/>
                <w:szCs w:val="24"/>
              </w:rPr>
            </w:pPr>
            <w:r>
              <w:rPr>
                <w:rFonts w:ascii="Cambria" w:hAnsi="Cambria"/>
                <w:sz w:val="24"/>
                <w:szCs w:val="24"/>
              </w:rPr>
              <w:t>Virtual Field Trip:</w:t>
            </w:r>
          </w:p>
          <w:p w14:paraId="4B8EDA75" w14:textId="77777777" w:rsidR="00AD40D9" w:rsidRDefault="004C0D80" w:rsidP="00AD40D9">
            <w:pPr>
              <w:rPr>
                <w:color w:val="808080" w:themeColor="background1" w:themeShade="80"/>
              </w:rPr>
            </w:pPr>
            <w:hyperlink r:id="rId27" w:history="1">
              <w:r w:rsidR="00AD40D9" w:rsidRPr="003001D8">
                <w:rPr>
                  <w:rStyle w:val="Hyperlink"/>
                </w:rPr>
                <w:t>https://www.digintomining.com/virtualfieldtrips/archive</w:t>
              </w:r>
            </w:hyperlink>
          </w:p>
          <w:p w14:paraId="631CCBDD" w14:textId="77777777" w:rsidR="002C56BE" w:rsidRDefault="002C56BE">
            <w:pPr>
              <w:rPr>
                <w:rFonts w:ascii="Cambria" w:hAnsi="Cambria"/>
                <w:sz w:val="24"/>
                <w:szCs w:val="24"/>
              </w:rPr>
            </w:pPr>
          </w:p>
          <w:p w14:paraId="62C5BB05" w14:textId="2677149F" w:rsidR="002C56BE" w:rsidRPr="00AD40D9" w:rsidRDefault="00AD40D9" w:rsidP="00AD40D9">
            <w:pPr>
              <w:pStyle w:val="ListParagraph"/>
              <w:numPr>
                <w:ilvl w:val="0"/>
                <w:numId w:val="4"/>
              </w:numPr>
              <w:rPr>
                <w:rFonts w:ascii="Cambria" w:hAnsi="Cambria"/>
                <w:sz w:val="24"/>
                <w:szCs w:val="24"/>
              </w:rPr>
            </w:pPr>
            <w:r>
              <w:rPr>
                <w:rFonts w:ascii="Cambria" w:hAnsi="Cambria"/>
                <w:sz w:val="24"/>
                <w:szCs w:val="24"/>
              </w:rPr>
              <w:lastRenderedPageBreak/>
              <w:t xml:space="preserve">Students should use their experiences learned through the activities to influence their poster. Students will select one of the many human impacts that have been studied and how it affects the environment. Students will continue further research (as needed) to create a poster </w:t>
            </w:r>
            <w:hyperlink r:id="rId28" w:history="1">
              <w:r w:rsidRPr="00834EE0">
                <w:rPr>
                  <w:rStyle w:val="Hyperlink"/>
                </w:rPr>
                <w:t>(sample here)</w:t>
              </w:r>
            </w:hyperlink>
            <w:r>
              <w:rPr>
                <w:rFonts w:ascii="Cambria" w:hAnsi="Cambria"/>
                <w:sz w:val="24"/>
                <w:szCs w:val="24"/>
              </w:rPr>
              <w:t>. The poster will include a description of the human impact, connections to student learning, sample solutions to the impact, personal thoughts/arguments, and any key vocabulary used. Students may also want to include drawings or pictures for their presentation.</w:t>
            </w:r>
          </w:p>
        </w:tc>
        <w:tc>
          <w:tcPr>
            <w:tcW w:w="4317" w:type="dxa"/>
          </w:tcPr>
          <w:p w14:paraId="18F3313D" w14:textId="77777777" w:rsidR="002C56BE" w:rsidRDefault="002C56BE">
            <w:pPr>
              <w:rPr>
                <w:rFonts w:ascii="Cambria" w:hAnsi="Cambria"/>
                <w:b/>
                <w:sz w:val="24"/>
                <w:szCs w:val="24"/>
              </w:rPr>
            </w:pPr>
            <w:r w:rsidRPr="002C56BE">
              <w:rPr>
                <w:rFonts w:ascii="Cambria" w:hAnsi="Cambria"/>
                <w:b/>
                <w:sz w:val="24"/>
                <w:szCs w:val="24"/>
              </w:rPr>
              <w:lastRenderedPageBreak/>
              <w:t>Resources/Materials Needed:</w:t>
            </w:r>
          </w:p>
          <w:p w14:paraId="6E8E02CD" w14:textId="52F7F7BB" w:rsidR="00E03B55" w:rsidRPr="00761E03" w:rsidRDefault="00E03B55" w:rsidP="00E03B55">
            <w:pPr>
              <w:pStyle w:val="ListParagraph"/>
              <w:numPr>
                <w:ilvl w:val="0"/>
                <w:numId w:val="5"/>
              </w:numPr>
              <w:rPr>
                <w:rFonts w:ascii="Cambria" w:hAnsi="Cambria"/>
                <w:sz w:val="24"/>
                <w:szCs w:val="24"/>
              </w:rPr>
            </w:pPr>
            <w:r>
              <w:rPr>
                <w:rFonts w:ascii="Cambria" w:hAnsi="Cambria"/>
                <w:sz w:val="24"/>
                <w:szCs w:val="24"/>
              </w:rPr>
              <w:t xml:space="preserve">Book: </w:t>
            </w:r>
            <w:r>
              <w:rPr>
                <w:rFonts w:ascii="Cambria" w:hAnsi="Cambria"/>
                <w:sz w:val="24"/>
                <w:szCs w:val="24"/>
                <w:u w:val="single"/>
              </w:rPr>
              <w:t>Oil Spill</w:t>
            </w:r>
          </w:p>
          <w:p w14:paraId="0DE7B3E1" w14:textId="77777777" w:rsidR="00761E03" w:rsidRDefault="00761E03" w:rsidP="00761E03">
            <w:pPr>
              <w:pStyle w:val="ListParagraph"/>
              <w:rPr>
                <w:rFonts w:ascii="Cambria" w:hAnsi="Cambria"/>
                <w:sz w:val="24"/>
                <w:szCs w:val="24"/>
              </w:rPr>
            </w:pPr>
          </w:p>
          <w:p w14:paraId="4EFC6EE4" w14:textId="77777777" w:rsidR="00E03B55" w:rsidRDefault="00E03B55" w:rsidP="00E03B55">
            <w:pPr>
              <w:pStyle w:val="ListParagraph"/>
              <w:rPr>
                <w:rFonts w:ascii="Cambria" w:hAnsi="Cambria"/>
                <w:sz w:val="24"/>
                <w:szCs w:val="24"/>
              </w:rPr>
            </w:pPr>
            <w:r>
              <w:rPr>
                <w:rFonts w:ascii="Cambria" w:hAnsi="Cambria"/>
                <w:sz w:val="24"/>
                <w:szCs w:val="24"/>
              </w:rPr>
              <w:t>Materials:</w:t>
            </w:r>
          </w:p>
          <w:p w14:paraId="406E255B" w14:textId="77777777" w:rsidR="00E03B55" w:rsidRDefault="00E03B55" w:rsidP="00E03B55">
            <w:pPr>
              <w:pStyle w:val="ListParagraph"/>
              <w:rPr>
                <w:rFonts w:ascii="Cambria" w:hAnsi="Cambria"/>
                <w:sz w:val="24"/>
                <w:szCs w:val="24"/>
              </w:rPr>
            </w:pPr>
            <w:r>
              <w:rPr>
                <w:rFonts w:ascii="Cambria" w:hAnsi="Cambria"/>
                <w:sz w:val="24"/>
                <w:szCs w:val="24"/>
              </w:rPr>
              <w:t>-one-gallon jar</w:t>
            </w:r>
          </w:p>
          <w:p w14:paraId="5E977E42" w14:textId="77777777" w:rsidR="00E03B55" w:rsidRDefault="00E03B55" w:rsidP="00E03B55">
            <w:pPr>
              <w:pStyle w:val="ListParagraph"/>
              <w:rPr>
                <w:rFonts w:ascii="Cambria" w:hAnsi="Cambria"/>
                <w:sz w:val="24"/>
                <w:szCs w:val="24"/>
              </w:rPr>
            </w:pPr>
            <w:r>
              <w:rPr>
                <w:rFonts w:ascii="Cambria" w:hAnsi="Cambria"/>
                <w:sz w:val="24"/>
                <w:szCs w:val="24"/>
              </w:rPr>
              <w:t>-sponge cut in shape of a fish</w:t>
            </w:r>
          </w:p>
          <w:p w14:paraId="437834F8" w14:textId="77777777" w:rsidR="00E03B55" w:rsidRDefault="00E03B55" w:rsidP="00E03B55">
            <w:pPr>
              <w:pStyle w:val="ListParagraph"/>
              <w:rPr>
                <w:rFonts w:ascii="Cambria" w:hAnsi="Cambria"/>
                <w:sz w:val="24"/>
                <w:szCs w:val="24"/>
              </w:rPr>
            </w:pPr>
            <w:r>
              <w:rPr>
                <w:rFonts w:ascii="Cambria" w:hAnsi="Cambria"/>
                <w:sz w:val="24"/>
                <w:szCs w:val="24"/>
              </w:rPr>
              <w:t>-fishing line tied to a pencil (Freddy should hang in the middle of the jar)</w:t>
            </w:r>
          </w:p>
          <w:p w14:paraId="2438B588" w14:textId="77777777" w:rsidR="00E03B55" w:rsidRDefault="00E03B55" w:rsidP="00E03B55">
            <w:pPr>
              <w:pStyle w:val="ListParagraph"/>
              <w:rPr>
                <w:rFonts w:ascii="Cambria" w:hAnsi="Cambria"/>
                <w:sz w:val="24"/>
                <w:szCs w:val="24"/>
              </w:rPr>
            </w:pPr>
            <w:r>
              <w:rPr>
                <w:rFonts w:ascii="Cambria" w:hAnsi="Cambria"/>
                <w:sz w:val="24"/>
                <w:szCs w:val="24"/>
              </w:rPr>
              <w:t>-small amounts of: soil, pancake syrup, salt, paper dots, brown sugar, soapy water, red and green food coloring</w:t>
            </w:r>
          </w:p>
          <w:p w14:paraId="032350D0" w14:textId="77777777" w:rsidR="00E03B55" w:rsidRDefault="00E03B55" w:rsidP="00E03B55">
            <w:pPr>
              <w:pStyle w:val="ListParagraph"/>
              <w:rPr>
                <w:rFonts w:ascii="Cambria" w:hAnsi="Cambria"/>
                <w:sz w:val="24"/>
                <w:szCs w:val="24"/>
              </w:rPr>
            </w:pPr>
            <w:r>
              <w:rPr>
                <w:rFonts w:ascii="Cambria" w:hAnsi="Cambria"/>
                <w:sz w:val="24"/>
                <w:szCs w:val="24"/>
              </w:rPr>
              <w:t>-copy of Freddy the Fish note cards</w:t>
            </w:r>
          </w:p>
          <w:p w14:paraId="646B225A" w14:textId="77777777" w:rsidR="00761E03" w:rsidRDefault="00761E03" w:rsidP="00E03B55">
            <w:pPr>
              <w:pStyle w:val="ListParagraph"/>
              <w:rPr>
                <w:rFonts w:ascii="Cambria" w:hAnsi="Cambria"/>
                <w:sz w:val="24"/>
                <w:szCs w:val="24"/>
              </w:rPr>
            </w:pPr>
          </w:p>
          <w:p w14:paraId="1F4E68CC" w14:textId="38F7A225" w:rsidR="00761E03" w:rsidRPr="00A87A83" w:rsidRDefault="00761E03" w:rsidP="00A87A83">
            <w:pPr>
              <w:pStyle w:val="ListParagraph"/>
              <w:numPr>
                <w:ilvl w:val="0"/>
                <w:numId w:val="5"/>
              </w:numPr>
              <w:rPr>
                <w:rFonts w:ascii="Cambria" w:hAnsi="Cambria"/>
                <w:sz w:val="24"/>
                <w:szCs w:val="24"/>
              </w:rPr>
            </w:pPr>
            <w:r>
              <w:rPr>
                <w:rFonts w:ascii="Cambria" w:hAnsi="Cambria"/>
                <w:sz w:val="24"/>
                <w:szCs w:val="24"/>
              </w:rPr>
              <w:t xml:space="preserve">Book: </w:t>
            </w:r>
            <w:r>
              <w:rPr>
                <w:rFonts w:ascii="Cambria" w:hAnsi="Cambria"/>
                <w:sz w:val="24"/>
                <w:szCs w:val="24"/>
                <w:u w:val="single"/>
              </w:rPr>
              <w:t>The Lorax</w:t>
            </w:r>
          </w:p>
          <w:p w14:paraId="7933F9D6" w14:textId="77777777" w:rsidR="00C6361C" w:rsidRDefault="00C6361C" w:rsidP="00761E03">
            <w:pPr>
              <w:pStyle w:val="ListParagraph"/>
              <w:rPr>
                <w:rFonts w:ascii="Cambria" w:hAnsi="Cambria"/>
                <w:sz w:val="24"/>
                <w:szCs w:val="24"/>
              </w:rPr>
            </w:pPr>
          </w:p>
          <w:p w14:paraId="71799728" w14:textId="77777777" w:rsidR="00C6361C" w:rsidRDefault="00C6361C" w:rsidP="00C6361C">
            <w:pPr>
              <w:pStyle w:val="ListParagraph"/>
              <w:numPr>
                <w:ilvl w:val="0"/>
                <w:numId w:val="5"/>
              </w:numPr>
              <w:rPr>
                <w:rFonts w:ascii="Cambria" w:hAnsi="Cambria"/>
                <w:sz w:val="24"/>
                <w:szCs w:val="24"/>
              </w:rPr>
            </w:pPr>
            <w:r>
              <w:rPr>
                <w:rFonts w:ascii="Cambria" w:hAnsi="Cambria"/>
                <w:sz w:val="24"/>
                <w:szCs w:val="24"/>
              </w:rPr>
              <w:t>Materials:</w:t>
            </w:r>
          </w:p>
          <w:p w14:paraId="70A79A1F" w14:textId="77777777" w:rsidR="00C6361C" w:rsidRDefault="00C6361C" w:rsidP="00C6361C">
            <w:pPr>
              <w:pStyle w:val="ListParagraph"/>
              <w:rPr>
                <w:rFonts w:ascii="Cambria" w:hAnsi="Cambria"/>
                <w:sz w:val="24"/>
                <w:szCs w:val="24"/>
              </w:rPr>
            </w:pPr>
            <w:r>
              <w:rPr>
                <w:rFonts w:ascii="Cambria" w:hAnsi="Cambria"/>
                <w:sz w:val="24"/>
                <w:szCs w:val="24"/>
              </w:rPr>
              <w:t>-3 2-liter bottles</w:t>
            </w:r>
          </w:p>
          <w:p w14:paraId="25FE3577" w14:textId="77777777" w:rsidR="00C6361C" w:rsidRDefault="00C6361C" w:rsidP="00C6361C">
            <w:pPr>
              <w:pStyle w:val="ListParagraph"/>
              <w:rPr>
                <w:rFonts w:ascii="Cambria" w:hAnsi="Cambria"/>
                <w:sz w:val="24"/>
                <w:szCs w:val="24"/>
              </w:rPr>
            </w:pPr>
            <w:r>
              <w:rPr>
                <w:rFonts w:ascii="Cambria" w:hAnsi="Cambria"/>
                <w:sz w:val="24"/>
                <w:szCs w:val="24"/>
              </w:rPr>
              <w:t>-scissors</w:t>
            </w:r>
          </w:p>
          <w:p w14:paraId="3A45E489" w14:textId="77777777" w:rsidR="00C6361C" w:rsidRDefault="00C6361C" w:rsidP="00C6361C">
            <w:pPr>
              <w:pStyle w:val="ListParagraph"/>
              <w:rPr>
                <w:rFonts w:ascii="Cambria" w:hAnsi="Cambria"/>
                <w:sz w:val="24"/>
                <w:szCs w:val="24"/>
              </w:rPr>
            </w:pPr>
            <w:r>
              <w:rPr>
                <w:rFonts w:ascii="Cambria" w:hAnsi="Cambria"/>
                <w:sz w:val="24"/>
                <w:szCs w:val="24"/>
              </w:rPr>
              <w:lastRenderedPageBreak/>
              <w:t>-hot glue</w:t>
            </w:r>
          </w:p>
          <w:p w14:paraId="6D9DD24C" w14:textId="77777777" w:rsidR="00C6361C" w:rsidRDefault="00C6361C" w:rsidP="00C6361C">
            <w:pPr>
              <w:pStyle w:val="ListParagraph"/>
              <w:rPr>
                <w:rFonts w:ascii="Cambria" w:hAnsi="Cambria"/>
                <w:sz w:val="24"/>
                <w:szCs w:val="24"/>
              </w:rPr>
            </w:pPr>
            <w:r>
              <w:rPr>
                <w:rFonts w:ascii="Cambria" w:hAnsi="Cambria"/>
                <w:sz w:val="24"/>
                <w:szCs w:val="24"/>
              </w:rPr>
              <w:t>-planting soil</w:t>
            </w:r>
          </w:p>
          <w:p w14:paraId="6C9071FF" w14:textId="77777777" w:rsidR="00C6361C" w:rsidRDefault="00C6361C" w:rsidP="00C6361C">
            <w:pPr>
              <w:pStyle w:val="ListParagraph"/>
              <w:rPr>
                <w:rFonts w:ascii="Cambria" w:hAnsi="Cambria"/>
                <w:sz w:val="24"/>
                <w:szCs w:val="24"/>
              </w:rPr>
            </w:pPr>
            <w:r>
              <w:rPr>
                <w:rFonts w:ascii="Cambria" w:hAnsi="Cambria"/>
                <w:sz w:val="24"/>
                <w:szCs w:val="24"/>
              </w:rPr>
              <w:t>-3 20 oz. bottles</w:t>
            </w:r>
          </w:p>
          <w:p w14:paraId="170C2EB8" w14:textId="77777777" w:rsidR="00C6361C" w:rsidRDefault="00C6361C" w:rsidP="00C6361C">
            <w:pPr>
              <w:pStyle w:val="ListParagraph"/>
              <w:rPr>
                <w:rFonts w:ascii="Cambria" w:hAnsi="Cambria"/>
                <w:sz w:val="24"/>
                <w:szCs w:val="24"/>
              </w:rPr>
            </w:pPr>
            <w:r>
              <w:rPr>
                <w:rFonts w:ascii="Cambria" w:hAnsi="Cambria"/>
                <w:sz w:val="24"/>
                <w:szCs w:val="24"/>
              </w:rPr>
              <w:t>-seed packet</w:t>
            </w:r>
          </w:p>
          <w:p w14:paraId="5B35AEA9" w14:textId="77777777" w:rsidR="00C6361C" w:rsidRDefault="00C6361C" w:rsidP="00C6361C">
            <w:pPr>
              <w:pStyle w:val="ListParagraph"/>
              <w:rPr>
                <w:rFonts w:ascii="Cambria" w:hAnsi="Cambria"/>
                <w:sz w:val="24"/>
                <w:szCs w:val="24"/>
              </w:rPr>
            </w:pPr>
            <w:r>
              <w:rPr>
                <w:rFonts w:ascii="Cambria" w:hAnsi="Cambria"/>
                <w:sz w:val="24"/>
                <w:szCs w:val="24"/>
              </w:rPr>
              <w:t>-twigs, bark, leaves, dead roots</w:t>
            </w:r>
          </w:p>
          <w:p w14:paraId="185FCC90" w14:textId="77777777" w:rsidR="00C6361C" w:rsidRDefault="00C6361C" w:rsidP="00C6361C">
            <w:pPr>
              <w:pStyle w:val="ListParagraph"/>
              <w:rPr>
                <w:rFonts w:ascii="Cambria" w:hAnsi="Cambria"/>
                <w:sz w:val="24"/>
                <w:szCs w:val="24"/>
              </w:rPr>
            </w:pPr>
            <w:r>
              <w:rPr>
                <w:rFonts w:ascii="Cambria" w:hAnsi="Cambria"/>
                <w:sz w:val="24"/>
                <w:szCs w:val="24"/>
              </w:rPr>
              <w:t>-string</w:t>
            </w:r>
          </w:p>
          <w:p w14:paraId="22689B1A" w14:textId="77777777" w:rsidR="00C6361C" w:rsidRDefault="00C6361C" w:rsidP="00C6361C">
            <w:pPr>
              <w:pStyle w:val="ListParagraph"/>
              <w:rPr>
                <w:rFonts w:ascii="Cambria" w:hAnsi="Cambria"/>
                <w:sz w:val="24"/>
                <w:szCs w:val="24"/>
              </w:rPr>
            </w:pPr>
          </w:p>
          <w:p w14:paraId="715A654C" w14:textId="77777777" w:rsidR="00C6361C" w:rsidRDefault="00C6361C" w:rsidP="00C6361C">
            <w:pPr>
              <w:pStyle w:val="ListParagraph"/>
              <w:numPr>
                <w:ilvl w:val="0"/>
                <w:numId w:val="5"/>
              </w:numPr>
              <w:rPr>
                <w:rFonts w:ascii="Cambria" w:hAnsi="Cambria"/>
                <w:sz w:val="24"/>
                <w:szCs w:val="24"/>
              </w:rPr>
            </w:pPr>
            <w:r>
              <w:rPr>
                <w:rFonts w:ascii="Cambria" w:hAnsi="Cambria"/>
                <w:sz w:val="24"/>
                <w:szCs w:val="24"/>
              </w:rPr>
              <w:t>Materials:</w:t>
            </w:r>
          </w:p>
          <w:p w14:paraId="1F3B4F8E" w14:textId="77777777" w:rsidR="00C6361C" w:rsidRDefault="00C6361C" w:rsidP="00C6361C">
            <w:pPr>
              <w:pStyle w:val="ListParagraph"/>
              <w:rPr>
                <w:rFonts w:ascii="Cambria" w:hAnsi="Cambria"/>
                <w:sz w:val="24"/>
                <w:szCs w:val="24"/>
              </w:rPr>
            </w:pPr>
            <w:r>
              <w:rPr>
                <w:rFonts w:ascii="Cambria" w:hAnsi="Cambria"/>
                <w:sz w:val="24"/>
                <w:szCs w:val="24"/>
              </w:rPr>
              <w:t>-small disposable cups</w:t>
            </w:r>
          </w:p>
          <w:p w14:paraId="147F0668" w14:textId="77777777" w:rsidR="00C6361C" w:rsidRDefault="00C6361C" w:rsidP="00C6361C">
            <w:pPr>
              <w:pStyle w:val="ListParagraph"/>
              <w:rPr>
                <w:rFonts w:ascii="Cambria" w:hAnsi="Cambria"/>
                <w:sz w:val="24"/>
                <w:szCs w:val="24"/>
              </w:rPr>
            </w:pPr>
            <w:r>
              <w:rPr>
                <w:rFonts w:ascii="Cambria" w:hAnsi="Cambria"/>
                <w:sz w:val="24"/>
                <w:szCs w:val="24"/>
              </w:rPr>
              <w:t>-tongue depressors</w:t>
            </w:r>
          </w:p>
          <w:p w14:paraId="31676791" w14:textId="77777777" w:rsidR="00C6361C" w:rsidRDefault="00C6361C" w:rsidP="00C6361C">
            <w:pPr>
              <w:pStyle w:val="ListParagraph"/>
              <w:rPr>
                <w:rFonts w:ascii="Cambria" w:hAnsi="Cambria"/>
                <w:sz w:val="24"/>
                <w:szCs w:val="24"/>
              </w:rPr>
            </w:pPr>
            <w:r>
              <w:rPr>
                <w:rFonts w:ascii="Cambria" w:hAnsi="Cambria"/>
                <w:sz w:val="24"/>
                <w:szCs w:val="24"/>
              </w:rPr>
              <w:t>-masking tape</w:t>
            </w:r>
          </w:p>
          <w:p w14:paraId="156850D2" w14:textId="77777777" w:rsidR="00C6361C" w:rsidRDefault="00C6361C" w:rsidP="00C6361C">
            <w:pPr>
              <w:pStyle w:val="ListParagraph"/>
              <w:rPr>
                <w:rFonts w:ascii="Cambria" w:hAnsi="Cambria"/>
                <w:sz w:val="24"/>
                <w:szCs w:val="24"/>
              </w:rPr>
            </w:pPr>
            <w:r>
              <w:rPr>
                <w:rFonts w:ascii="Cambria" w:hAnsi="Cambria"/>
                <w:sz w:val="24"/>
                <w:szCs w:val="24"/>
              </w:rPr>
              <w:t>-plastic straws</w:t>
            </w:r>
          </w:p>
          <w:p w14:paraId="6640F75B" w14:textId="77777777" w:rsidR="00C6361C" w:rsidRDefault="00C6361C" w:rsidP="00C6361C">
            <w:pPr>
              <w:pStyle w:val="ListParagraph"/>
              <w:rPr>
                <w:rFonts w:ascii="Cambria" w:hAnsi="Cambria"/>
                <w:sz w:val="24"/>
                <w:szCs w:val="24"/>
              </w:rPr>
            </w:pPr>
            <w:r>
              <w:rPr>
                <w:rFonts w:ascii="Cambria" w:hAnsi="Cambria"/>
                <w:sz w:val="24"/>
                <w:szCs w:val="24"/>
              </w:rPr>
              <w:t>-real towels (in case of major leak)</w:t>
            </w:r>
          </w:p>
          <w:p w14:paraId="6EA0F58A" w14:textId="77777777" w:rsidR="00AD40D9" w:rsidRDefault="00AD40D9" w:rsidP="00C6361C">
            <w:pPr>
              <w:pStyle w:val="ListParagraph"/>
              <w:rPr>
                <w:rFonts w:ascii="Cambria" w:hAnsi="Cambria"/>
                <w:sz w:val="24"/>
                <w:szCs w:val="24"/>
              </w:rPr>
            </w:pPr>
          </w:p>
          <w:p w14:paraId="2C21C8FD" w14:textId="77777777" w:rsidR="00AD40D9" w:rsidRDefault="00AD40D9" w:rsidP="00AD40D9">
            <w:pPr>
              <w:pStyle w:val="ListParagraph"/>
              <w:numPr>
                <w:ilvl w:val="0"/>
                <w:numId w:val="5"/>
              </w:numPr>
              <w:rPr>
                <w:rFonts w:ascii="Cambria" w:hAnsi="Cambria"/>
                <w:sz w:val="24"/>
                <w:szCs w:val="24"/>
              </w:rPr>
            </w:pPr>
            <w:r>
              <w:rPr>
                <w:rFonts w:ascii="Cambria" w:hAnsi="Cambria"/>
                <w:sz w:val="24"/>
                <w:szCs w:val="24"/>
              </w:rPr>
              <w:t>Materials:</w:t>
            </w:r>
          </w:p>
          <w:p w14:paraId="780993A3" w14:textId="77777777" w:rsidR="00AD40D9" w:rsidRDefault="00AD40D9" w:rsidP="00AD40D9">
            <w:pPr>
              <w:pStyle w:val="ListParagraph"/>
              <w:rPr>
                <w:rFonts w:ascii="Cambria" w:hAnsi="Cambria"/>
                <w:sz w:val="24"/>
                <w:szCs w:val="24"/>
              </w:rPr>
            </w:pPr>
            <w:r>
              <w:rPr>
                <w:rFonts w:ascii="Cambria" w:hAnsi="Cambria"/>
                <w:sz w:val="24"/>
                <w:szCs w:val="24"/>
              </w:rPr>
              <w:t>-cookies</w:t>
            </w:r>
          </w:p>
          <w:p w14:paraId="23E90D3D" w14:textId="77777777" w:rsidR="00AD40D9" w:rsidRDefault="00AD40D9" w:rsidP="00AD40D9">
            <w:pPr>
              <w:pStyle w:val="ListParagraph"/>
              <w:rPr>
                <w:rFonts w:ascii="Cambria" w:hAnsi="Cambria"/>
                <w:sz w:val="24"/>
                <w:szCs w:val="24"/>
              </w:rPr>
            </w:pPr>
            <w:r>
              <w:rPr>
                <w:rFonts w:ascii="Cambria" w:hAnsi="Cambria"/>
                <w:sz w:val="24"/>
                <w:szCs w:val="24"/>
              </w:rPr>
              <w:t>-plates</w:t>
            </w:r>
          </w:p>
          <w:p w14:paraId="4E49F6E4" w14:textId="77777777" w:rsidR="00AD40D9" w:rsidRDefault="00AD40D9" w:rsidP="00AD40D9">
            <w:pPr>
              <w:pStyle w:val="ListParagraph"/>
              <w:rPr>
                <w:rFonts w:ascii="Cambria" w:hAnsi="Cambria"/>
                <w:sz w:val="24"/>
                <w:szCs w:val="24"/>
              </w:rPr>
            </w:pPr>
            <w:r>
              <w:rPr>
                <w:rFonts w:ascii="Cambria" w:hAnsi="Cambria"/>
                <w:sz w:val="24"/>
                <w:szCs w:val="24"/>
              </w:rPr>
              <w:t>-toothpicks</w:t>
            </w:r>
          </w:p>
          <w:p w14:paraId="56A4A893" w14:textId="0F562B3C" w:rsidR="00AD40D9" w:rsidRPr="00E03B55" w:rsidRDefault="00AD40D9" w:rsidP="00AD40D9">
            <w:pPr>
              <w:pStyle w:val="ListParagraph"/>
              <w:rPr>
                <w:rFonts w:ascii="Cambria" w:hAnsi="Cambria"/>
                <w:sz w:val="24"/>
                <w:szCs w:val="24"/>
              </w:rPr>
            </w:pPr>
            <w:r>
              <w:rPr>
                <w:rFonts w:ascii="Cambria" w:hAnsi="Cambria"/>
                <w:sz w:val="24"/>
                <w:szCs w:val="24"/>
              </w:rPr>
              <w:t>-cookie mining sheet (attached to activity site)</w:t>
            </w:r>
          </w:p>
        </w:tc>
      </w:tr>
      <w:tr w:rsidR="002C56BE" w14:paraId="00BCA274" w14:textId="77777777" w:rsidTr="00B8408A">
        <w:tc>
          <w:tcPr>
            <w:tcW w:w="12950" w:type="dxa"/>
            <w:gridSpan w:val="4"/>
          </w:tcPr>
          <w:p w14:paraId="146C1635" w14:textId="3AD98212" w:rsidR="002C56BE" w:rsidRDefault="002C56BE">
            <w:pPr>
              <w:rPr>
                <w:rFonts w:ascii="Cambria" w:hAnsi="Cambria"/>
                <w:b/>
                <w:sz w:val="24"/>
                <w:szCs w:val="24"/>
              </w:rPr>
            </w:pPr>
            <w:r w:rsidRPr="002C56BE">
              <w:rPr>
                <w:rFonts w:ascii="Cambria" w:hAnsi="Cambria"/>
                <w:b/>
                <w:sz w:val="24"/>
                <w:szCs w:val="24"/>
              </w:rPr>
              <w:lastRenderedPageBreak/>
              <w:t xml:space="preserve">Technology Integration: </w:t>
            </w:r>
          </w:p>
          <w:p w14:paraId="77D70B89" w14:textId="5B8744EF" w:rsidR="00E776C2" w:rsidRDefault="00820E40">
            <w:pPr>
              <w:rPr>
                <w:rFonts w:ascii="Cambria" w:hAnsi="Cambria"/>
                <w:sz w:val="24"/>
                <w:szCs w:val="24"/>
              </w:rPr>
            </w:pPr>
            <w:r>
              <w:rPr>
                <w:rFonts w:ascii="Cambria" w:hAnsi="Cambria"/>
                <w:sz w:val="24"/>
                <w:szCs w:val="24"/>
              </w:rPr>
              <w:t xml:space="preserve">Technology is embedded throughout this PBL. There are various websites, videos, and virtual </w:t>
            </w:r>
            <w:proofErr w:type="gramStart"/>
            <w:r>
              <w:rPr>
                <w:rFonts w:ascii="Cambria" w:hAnsi="Cambria"/>
                <w:sz w:val="24"/>
                <w:szCs w:val="24"/>
              </w:rPr>
              <w:t>fields</w:t>
            </w:r>
            <w:proofErr w:type="gramEnd"/>
            <w:r>
              <w:rPr>
                <w:rFonts w:ascii="Cambria" w:hAnsi="Cambria"/>
                <w:sz w:val="24"/>
                <w:szCs w:val="24"/>
              </w:rPr>
              <w:t xml:space="preserve"> trips/experiences that students will have the opportunity to take part in. Students will also utilize online information to conduct research to further their understanding.</w:t>
            </w:r>
          </w:p>
          <w:p w14:paraId="6C652EAD" w14:textId="118D6136" w:rsidR="00E776C2" w:rsidRDefault="00E776C2">
            <w:pPr>
              <w:rPr>
                <w:rFonts w:ascii="Cambria" w:hAnsi="Cambria"/>
                <w:sz w:val="24"/>
                <w:szCs w:val="24"/>
              </w:rPr>
            </w:pPr>
          </w:p>
        </w:tc>
      </w:tr>
      <w:tr w:rsidR="002C56BE" w14:paraId="1E0BC2FA" w14:textId="77777777" w:rsidTr="00B8408A">
        <w:tc>
          <w:tcPr>
            <w:tcW w:w="12950" w:type="dxa"/>
            <w:gridSpan w:val="4"/>
          </w:tcPr>
          <w:p w14:paraId="15E76B9C" w14:textId="63E54757" w:rsidR="00820E40" w:rsidRDefault="002C56BE">
            <w:pPr>
              <w:rPr>
                <w:rFonts w:ascii="Cambria" w:hAnsi="Cambria"/>
                <w:sz w:val="24"/>
                <w:szCs w:val="24"/>
              </w:rPr>
            </w:pPr>
            <w:r w:rsidRPr="002C56BE">
              <w:rPr>
                <w:rFonts w:ascii="Cambria" w:hAnsi="Cambria"/>
                <w:b/>
                <w:sz w:val="24"/>
                <w:szCs w:val="24"/>
              </w:rPr>
              <w:t xml:space="preserve">Capstone Presentation: </w:t>
            </w:r>
          </w:p>
          <w:p w14:paraId="6DEEBD0E" w14:textId="6525B313" w:rsidR="00820E40" w:rsidRDefault="00820E40">
            <w:pPr>
              <w:rPr>
                <w:rFonts w:ascii="Cambria" w:hAnsi="Cambria"/>
                <w:sz w:val="24"/>
                <w:szCs w:val="24"/>
              </w:rPr>
            </w:pPr>
            <w:r>
              <w:rPr>
                <w:rFonts w:ascii="Cambria" w:hAnsi="Cambria"/>
                <w:sz w:val="24"/>
                <w:szCs w:val="24"/>
              </w:rPr>
              <w:t>As a summative assessment, students will work towards a project that meets the disciplinary core idea for this PBL. Students will work independently to create a visual (poster) to show their understanding of the human impact and how it affects the environment. Students will also be asked to extend their thinking by continuing further research and implementing their own personal thoughts and arguments. Depending on teacher discretion, students may be asked to present their findings.</w:t>
            </w:r>
          </w:p>
          <w:p w14:paraId="23D3BBD4" w14:textId="77777777" w:rsidR="002C56BE" w:rsidRDefault="002C56BE">
            <w:pPr>
              <w:rPr>
                <w:rFonts w:ascii="Cambria" w:hAnsi="Cambria"/>
                <w:sz w:val="24"/>
                <w:szCs w:val="24"/>
              </w:rPr>
            </w:pPr>
          </w:p>
          <w:p w14:paraId="0CD98697" w14:textId="77777777" w:rsidR="002C56BE" w:rsidRDefault="002C56BE">
            <w:pPr>
              <w:rPr>
                <w:rFonts w:ascii="Cambria" w:hAnsi="Cambria"/>
                <w:sz w:val="24"/>
                <w:szCs w:val="24"/>
              </w:rPr>
            </w:pPr>
          </w:p>
          <w:p w14:paraId="100D08C7" w14:textId="77777777" w:rsidR="002C56BE" w:rsidRDefault="002C56BE">
            <w:pPr>
              <w:rPr>
                <w:rFonts w:ascii="Cambria" w:hAnsi="Cambria"/>
                <w:sz w:val="24"/>
                <w:szCs w:val="24"/>
              </w:rPr>
            </w:pPr>
          </w:p>
          <w:p w14:paraId="5F167D6D" w14:textId="77777777" w:rsidR="002C56BE" w:rsidRDefault="002C56BE">
            <w:pPr>
              <w:rPr>
                <w:rFonts w:ascii="Cambria" w:hAnsi="Cambria"/>
                <w:sz w:val="24"/>
                <w:szCs w:val="24"/>
              </w:rPr>
            </w:pPr>
          </w:p>
          <w:p w14:paraId="53F2A0B3" w14:textId="77777777" w:rsidR="002C56BE" w:rsidRDefault="002C56BE">
            <w:pPr>
              <w:rPr>
                <w:rFonts w:ascii="Cambria" w:hAnsi="Cambria"/>
                <w:sz w:val="24"/>
                <w:szCs w:val="24"/>
              </w:rPr>
            </w:pPr>
          </w:p>
        </w:tc>
      </w:tr>
    </w:tbl>
    <w:p w14:paraId="7C8E4045" w14:textId="77777777" w:rsidR="00E776C2" w:rsidRDefault="00E776C2">
      <w:pPr>
        <w:rPr>
          <w:rFonts w:ascii="Cambria" w:hAnsi="Cambria"/>
          <w:b/>
          <w:sz w:val="48"/>
          <w:szCs w:val="48"/>
        </w:rPr>
      </w:pPr>
    </w:p>
    <w:p w14:paraId="2C20D943" w14:textId="77777777" w:rsidR="00EF0D89" w:rsidRDefault="00EF0D89">
      <w:pPr>
        <w:rPr>
          <w:rFonts w:ascii="Cambria" w:hAnsi="Cambria"/>
          <w:b/>
          <w:sz w:val="48"/>
          <w:szCs w:val="48"/>
        </w:rPr>
      </w:pPr>
    </w:p>
    <w:p w14:paraId="224ACD45" w14:textId="77777777" w:rsidR="00EF0D89" w:rsidRDefault="00EF0D89">
      <w:pPr>
        <w:rPr>
          <w:rFonts w:ascii="Cambria" w:hAnsi="Cambria"/>
          <w:b/>
          <w:sz w:val="48"/>
          <w:szCs w:val="48"/>
        </w:rPr>
      </w:pPr>
    </w:p>
    <w:p w14:paraId="76ABB39C" w14:textId="033BA58D" w:rsidR="002C56BE" w:rsidRPr="002C56BE" w:rsidRDefault="002C56BE" w:rsidP="00EF0D89">
      <w:pPr>
        <w:jc w:val="center"/>
        <w:rPr>
          <w:rFonts w:ascii="Cambria" w:hAnsi="Cambria"/>
          <w:b/>
          <w:sz w:val="48"/>
          <w:szCs w:val="48"/>
        </w:rPr>
      </w:pPr>
      <w:r w:rsidRPr="002C56BE">
        <w:rPr>
          <w:rFonts w:ascii="Cambria" w:hAnsi="Cambria"/>
          <w:b/>
          <w:sz w:val="48"/>
          <w:szCs w:val="48"/>
        </w:rPr>
        <w:lastRenderedPageBreak/>
        <w:t>Performance Based Rubric</w:t>
      </w:r>
    </w:p>
    <w:tbl>
      <w:tblPr>
        <w:tblStyle w:val="TableGrid"/>
        <w:tblW w:w="0" w:type="auto"/>
        <w:tblLook w:val="04A0" w:firstRow="1" w:lastRow="0" w:firstColumn="1" w:lastColumn="0" w:noHBand="0" w:noVBand="1"/>
      </w:tblPr>
      <w:tblGrid>
        <w:gridCol w:w="3237"/>
        <w:gridCol w:w="3237"/>
        <w:gridCol w:w="3238"/>
        <w:gridCol w:w="3238"/>
      </w:tblGrid>
      <w:tr w:rsidR="002C56BE" w14:paraId="3E0B53C4" w14:textId="77777777" w:rsidTr="00D20705">
        <w:tc>
          <w:tcPr>
            <w:tcW w:w="3237" w:type="dxa"/>
            <w:shd w:val="clear" w:color="auto" w:fill="BFBFBF" w:themeFill="background1" w:themeFillShade="BF"/>
          </w:tcPr>
          <w:p w14:paraId="3416512C" w14:textId="77777777" w:rsidR="002C56BE" w:rsidRPr="002C56BE" w:rsidRDefault="002C56BE">
            <w:pPr>
              <w:rPr>
                <w:rFonts w:ascii="Cambria" w:hAnsi="Cambria"/>
                <w:b/>
                <w:sz w:val="24"/>
                <w:szCs w:val="24"/>
              </w:rPr>
            </w:pPr>
            <w:r w:rsidRPr="002C56BE">
              <w:rPr>
                <w:rFonts w:ascii="Cambria" w:hAnsi="Cambria"/>
                <w:b/>
                <w:sz w:val="24"/>
                <w:szCs w:val="24"/>
              </w:rPr>
              <w:t>Standards</w:t>
            </w:r>
          </w:p>
        </w:tc>
        <w:tc>
          <w:tcPr>
            <w:tcW w:w="3237" w:type="dxa"/>
            <w:shd w:val="clear" w:color="auto" w:fill="BFBFBF" w:themeFill="background1" w:themeFillShade="BF"/>
          </w:tcPr>
          <w:p w14:paraId="5734D53B" w14:textId="77777777" w:rsidR="002C56BE" w:rsidRPr="002C56BE" w:rsidRDefault="002C56BE">
            <w:pPr>
              <w:rPr>
                <w:rFonts w:ascii="Cambria" w:hAnsi="Cambria"/>
                <w:b/>
                <w:sz w:val="24"/>
                <w:szCs w:val="24"/>
              </w:rPr>
            </w:pPr>
            <w:r w:rsidRPr="002C56BE">
              <w:rPr>
                <w:rFonts w:ascii="Cambria" w:hAnsi="Cambria"/>
                <w:b/>
                <w:sz w:val="24"/>
                <w:szCs w:val="24"/>
              </w:rPr>
              <w:t>Developing</w:t>
            </w:r>
          </w:p>
        </w:tc>
        <w:tc>
          <w:tcPr>
            <w:tcW w:w="3238" w:type="dxa"/>
            <w:shd w:val="clear" w:color="auto" w:fill="BFBFBF" w:themeFill="background1" w:themeFillShade="BF"/>
          </w:tcPr>
          <w:p w14:paraId="20E526E1" w14:textId="77777777" w:rsidR="002C56BE" w:rsidRPr="002C56BE" w:rsidRDefault="002C56BE">
            <w:pPr>
              <w:rPr>
                <w:rFonts w:ascii="Cambria" w:hAnsi="Cambria"/>
                <w:b/>
                <w:sz w:val="24"/>
                <w:szCs w:val="24"/>
              </w:rPr>
            </w:pPr>
            <w:r w:rsidRPr="002C56BE">
              <w:rPr>
                <w:rFonts w:ascii="Cambria" w:hAnsi="Cambria"/>
                <w:b/>
                <w:sz w:val="24"/>
                <w:szCs w:val="24"/>
              </w:rPr>
              <w:t>On-Target</w:t>
            </w:r>
          </w:p>
        </w:tc>
        <w:tc>
          <w:tcPr>
            <w:tcW w:w="3238" w:type="dxa"/>
            <w:shd w:val="clear" w:color="auto" w:fill="BFBFBF" w:themeFill="background1" w:themeFillShade="BF"/>
          </w:tcPr>
          <w:p w14:paraId="1211558A" w14:textId="77777777" w:rsidR="002C56BE" w:rsidRPr="00D20705" w:rsidRDefault="002C56BE">
            <w:pPr>
              <w:rPr>
                <w:rFonts w:ascii="Cambria" w:hAnsi="Cambria"/>
                <w:b/>
                <w:sz w:val="24"/>
                <w:szCs w:val="24"/>
              </w:rPr>
            </w:pPr>
            <w:r w:rsidRPr="00D20705">
              <w:rPr>
                <w:rFonts w:ascii="Cambria" w:hAnsi="Cambria"/>
                <w:b/>
                <w:sz w:val="24"/>
                <w:szCs w:val="24"/>
              </w:rPr>
              <w:t>Mastery</w:t>
            </w:r>
          </w:p>
        </w:tc>
      </w:tr>
      <w:tr w:rsidR="002C56BE" w14:paraId="3F0091F7" w14:textId="77777777" w:rsidTr="002C56BE">
        <w:tc>
          <w:tcPr>
            <w:tcW w:w="3237" w:type="dxa"/>
          </w:tcPr>
          <w:p w14:paraId="53996EBA" w14:textId="77777777" w:rsidR="002C56BE" w:rsidRDefault="002C56BE">
            <w:pPr>
              <w:rPr>
                <w:rFonts w:ascii="Cambria" w:hAnsi="Cambria"/>
                <w:sz w:val="24"/>
                <w:szCs w:val="24"/>
              </w:rPr>
            </w:pPr>
            <w:r>
              <w:rPr>
                <w:rFonts w:ascii="Cambria" w:hAnsi="Cambria"/>
                <w:sz w:val="24"/>
                <w:szCs w:val="24"/>
              </w:rPr>
              <w:t>Science</w:t>
            </w:r>
          </w:p>
          <w:p w14:paraId="38350901" w14:textId="40387160" w:rsidR="002C56BE" w:rsidRDefault="00773EFB">
            <w:pPr>
              <w:rPr>
                <w:rFonts w:ascii="Cambria" w:hAnsi="Cambria"/>
                <w:sz w:val="24"/>
                <w:szCs w:val="24"/>
              </w:rPr>
            </w:pPr>
            <w:proofErr w:type="gramStart"/>
            <w:r>
              <w:rPr>
                <w:rFonts w:ascii="Cambria" w:hAnsi="Cambria"/>
                <w:sz w:val="24"/>
                <w:szCs w:val="24"/>
              </w:rPr>
              <w:t>4.ESS3.2</w:t>
            </w:r>
            <w:proofErr w:type="gramEnd"/>
            <w:r>
              <w:rPr>
                <w:rFonts w:ascii="Cambria" w:hAnsi="Cambria"/>
                <w:sz w:val="24"/>
                <w:szCs w:val="24"/>
              </w:rPr>
              <w:t xml:space="preserve"> Create an argument, using evidence from research, that human activity can affect the land and ocean in positive and/or negative ways.</w:t>
            </w:r>
          </w:p>
        </w:tc>
        <w:tc>
          <w:tcPr>
            <w:tcW w:w="3237" w:type="dxa"/>
          </w:tcPr>
          <w:p w14:paraId="65A743DA" w14:textId="5EDDC78C" w:rsidR="002C56BE" w:rsidRDefault="00656591" w:rsidP="00102EFC">
            <w:pPr>
              <w:rPr>
                <w:rFonts w:ascii="Cambria" w:hAnsi="Cambria"/>
                <w:sz w:val="24"/>
                <w:szCs w:val="24"/>
              </w:rPr>
            </w:pPr>
            <w:r>
              <w:rPr>
                <w:rFonts w:ascii="Cambria" w:hAnsi="Cambria"/>
                <w:sz w:val="24"/>
                <w:szCs w:val="24"/>
              </w:rPr>
              <w:t>Understand</w:t>
            </w:r>
            <w:r w:rsidR="00102EFC">
              <w:rPr>
                <w:rFonts w:ascii="Cambria" w:hAnsi="Cambria"/>
                <w:sz w:val="24"/>
                <w:szCs w:val="24"/>
              </w:rPr>
              <w:t xml:space="preserve"> that humans affect the world around them</w:t>
            </w:r>
            <w:r>
              <w:rPr>
                <w:rFonts w:ascii="Cambria" w:hAnsi="Cambria"/>
                <w:sz w:val="24"/>
                <w:szCs w:val="24"/>
              </w:rPr>
              <w:t xml:space="preserve"> based on their choices to live more comfortably. Students should know that humans can make changes to their everyday lives to impact the environment in a positive way.</w:t>
            </w:r>
          </w:p>
        </w:tc>
        <w:tc>
          <w:tcPr>
            <w:tcW w:w="3238" w:type="dxa"/>
          </w:tcPr>
          <w:p w14:paraId="5CE2EFE4" w14:textId="1220D27C" w:rsidR="002C56BE" w:rsidRDefault="00656591">
            <w:pPr>
              <w:rPr>
                <w:rFonts w:ascii="Cambria" w:hAnsi="Cambria"/>
                <w:sz w:val="24"/>
                <w:szCs w:val="24"/>
              </w:rPr>
            </w:pPr>
            <w:r>
              <w:rPr>
                <w:rFonts w:ascii="Cambria" w:hAnsi="Cambria"/>
                <w:sz w:val="24"/>
                <w:szCs w:val="24"/>
              </w:rPr>
              <w:t>Understand how specific human activities affect the world around them. Students should know more specific ways that humans can impact the environment positively and develop an opinion of human impact based on evidence.</w:t>
            </w:r>
          </w:p>
        </w:tc>
        <w:tc>
          <w:tcPr>
            <w:tcW w:w="3238" w:type="dxa"/>
          </w:tcPr>
          <w:p w14:paraId="0919D4AC" w14:textId="0DE042E9" w:rsidR="002C56BE" w:rsidRDefault="00656591">
            <w:pPr>
              <w:rPr>
                <w:rFonts w:ascii="Cambria" w:hAnsi="Cambria"/>
                <w:sz w:val="24"/>
                <w:szCs w:val="24"/>
              </w:rPr>
            </w:pPr>
            <w:r>
              <w:rPr>
                <w:rFonts w:ascii="Cambria" w:hAnsi="Cambria"/>
                <w:sz w:val="24"/>
                <w:szCs w:val="24"/>
              </w:rPr>
              <w:t>Understand, have an opinion, and develop an argument based on human impact on the environment. Student’s opinion and argument should be supported by evidence from research.</w:t>
            </w:r>
          </w:p>
        </w:tc>
      </w:tr>
    </w:tbl>
    <w:p w14:paraId="34B53730" w14:textId="77777777" w:rsidR="002C56BE" w:rsidRPr="00001FA9" w:rsidRDefault="002C56BE">
      <w:pPr>
        <w:rPr>
          <w:rFonts w:ascii="Cambria" w:hAnsi="Cambria"/>
          <w:sz w:val="24"/>
          <w:szCs w:val="24"/>
        </w:rPr>
      </w:pPr>
    </w:p>
    <w:sectPr w:rsidR="002C56BE" w:rsidRPr="00001FA9" w:rsidSect="00001FA9">
      <w:headerReference w:type="even" r:id="rId29"/>
      <w:headerReference w:type="default" r:id="rId30"/>
      <w:footerReference w:type="even" r:id="rId31"/>
      <w:footerReference w:type="default" r:id="rId32"/>
      <w:headerReference w:type="first" r:id="rId33"/>
      <w:footerReference w:type="first" r:id="rId3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E2E2A8" w14:textId="77777777" w:rsidR="004C0D80" w:rsidRDefault="004C0D80" w:rsidP="00001FA9">
      <w:pPr>
        <w:spacing w:after="0" w:line="240" w:lineRule="auto"/>
      </w:pPr>
      <w:r>
        <w:separator/>
      </w:r>
    </w:p>
  </w:endnote>
  <w:endnote w:type="continuationSeparator" w:id="0">
    <w:p w14:paraId="07B9FBD7" w14:textId="77777777" w:rsidR="004C0D80" w:rsidRDefault="004C0D80" w:rsidP="00001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E8A7F" w14:textId="77777777" w:rsidR="00102EFC" w:rsidRDefault="00102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F4784" w14:textId="69AD1569" w:rsidR="00102EFC" w:rsidRDefault="00102EFC" w:rsidP="00145E2F">
    <w:pPr>
      <w:pStyle w:val="Footer"/>
      <w:jc w:val="center"/>
    </w:pPr>
    <w:r>
      <w:rPr>
        <w:noProof/>
      </w:rPr>
      <w:drawing>
        <wp:anchor distT="0" distB="0" distL="114300" distR="114300" simplePos="0" relativeHeight="251661312" behindDoc="1" locked="0" layoutInCell="1" allowOverlap="1" wp14:anchorId="019E2102" wp14:editId="65D142AC">
          <wp:simplePos x="0" y="0"/>
          <wp:positionH relativeFrom="margin">
            <wp:posOffset>-190500</wp:posOffset>
          </wp:positionH>
          <wp:positionV relativeFrom="topMargin">
            <wp:posOffset>6318885</wp:posOffset>
          </wp:positionV>
          <wp:extent cx="1600200" cy="1600200"/>
          <wp:effectExtent l="0" t="0" r="0" b="0"/>
          <wp:wrapTight wrapText="bothSides">
            <wp:wrapPolygon edited="0">
              <wp:start x="0" y="0"/>
              <wp:lineTo x="0" y="21343"/>
              <wp:lineTo x="21343" y="21343"/>
              <wp:lineTo x="2134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6432" behindDoc="0" locked="0" layoutInCell="1" allowOverlap="1" wp14:anchorId="07C8CCD8" wp14:editId="0A8D3C72">
              <wp:simplePos x="0" y="0"/>
              <wp:positionH relativeFrom="column">
                <wp:posOffset>3429000</wp:posOffset>
              </wp:positionH>
              <wp:positionV relativeFrom="paragraph">
                <wp:posOffset>-85090</wp:posOffset>
              </wp:positionV>
              <wp:extent cx="1460500" cy="2667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460500" cy="266700"/>
                      </a:xfrm>
                      <a:prstGeom prst="rect">
                        <a:avLst/>
                      </a:prstGeom>
                      <a:solidFill>
                        <a:schemeClr val="lt1"/>
                      </a:solidFill>
                      <a:ln w="6350">
                        <a:noFill/>
                      </a:ln>
                    </wps:spPr>
                    <wps:txbx>
                      <w:txbxContent>
                        <w:p w14:paraId="4DD2A6F3" w14:textId="47AB4E31" w:rsidR="00102EFC" w:rsidRDefault="00102EFC" w:rsidP="004C163C">
                          <w:pPr>
                            <w:jc w:val="center"/>
                          </w:pPr>
                          <w:r>
                            <w:t>TSIN PBL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C8CCD8" id="_x0000_t202" coordsize="21600,21600" o:spt="202" path="m,l,21600r21600,l21600,xe">
              <v:stroke joinstyle="miter"/>
              <v:path gradientshapeok="t" o:connecttype="rect"/>
            </v:shapetype>
            <v:shape id="Text Box 16" o:spid="_x0000_s1026" type="#_x0000_t202" style="position:absolute;left:0;text-align:left;margin-left:270pt;margin-top:-6.7pt;width:11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" fillcolor="white [3201]" stroked="f" strokeweight=".5pt">
              <v:textbox>
                <w:txbxContent>
                  <w:p w14:paraId="4DD2A6F3" w14:textId="47AB4E31" w:rsidR="004C163C" w:rsidRDefault="004C163C" w:rsidP="004C163C">
                    <w:pPr>
                      <w:jc w:val="center"/>
                    </w:pPr>
                    <w:r>
                      <w:t>TSIN PBL Template</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212058F" wp14:editId="34ABDCB1">
              <wp:simplePos x="0" y="0"/>
              <wp:positionH relativeFrom="column">
                <wp:posOffset>6108700</wp:posOffset>
              </wp:positionH>
              <wp:positionV relativeFrom="paragraph">
                <wp:posOffset>168910</wp:posOffset>
              </wp:positionV>
              <wp:extent cx="2540000" cy="482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40000" cy="482600"/>
                      </a:xfrm>
                      <a:prstGeom prst="rect">
                        <a:avLst/>
                      </a:prstGeom>
                      <a:solidFill>
                        <a:schemeClr val="lt1"/>
                      </a:solidFill>
                      <a:ln w="6350">
                        <a:noFill/>
                      </a:ln>
                    </wps:spPr>
                    <wps:txbx>
                      <w:txbxContent>
                        <w:p w14:paraId="1B57993C" w14:textId="672CDEF1" w:rsidR="00102EFC" w:rsidRDefault="00102EFC">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2">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12058F" id="Text Box 4" o:spid="_x0000_s1027" type="#_x0000_t202" style="position:absolute;left:0;text-align:left;margin-left:481pt;margin-top:13.3pt;width:200pt;height:3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" fillcolor="white [3201]" stroked="f" strokeweight=".5pt">
              <v:textbox>
                <w:txbxContent>
                  <w:p w14:paraId="1B57993C" w14:textId="672CDEF1" w:rsidR="00776E61" w:rsidRDefault="00776E61">
                    <w:r>
                      <w:rPr>
                        <w:noProof/>
                      </w:rPr>
                      <w:drawing>
                        <wp:inline distT="0" distB="0" distL="0" distR="0" wp14:anchorId="3F71AE66" wp14:editId="38188C47">
                          <wp:extent cx="2350770" cy="4375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ready_v1.png"/>
                                  <pic:cNvPicPr/>
                                </pic:nvPicPr>
                                <pic:blipFill>
                                  <a:blip r:embed="rId3">
                                    <a:extLst>
                                      <a:ext uri="{28A0092B-C50C-407E-A947-70E740481C1C}">
                                        <a14:useLocalDpi xmlns:a14="http://schemas.microsoft.com/office/drawing/2010/main" val="0"/>
                                      </a:ext>
                                    </a:extLst>
                                  </a:blip>
                                  <a:stretch>
                                    <a:fillRect/>
                                  </a:stretch>
                                </pic:blipFill>
                                <pic:spPr>
                                  <a:xfrm>
                                    <a:off x="0" y="0"/>
                                    <a:ext cx="2350770" cy="437515"/>
                                  </a:xfrm>
                                  <a:prstGeom prst="rect">
                                    <a:avLst/>
                                  </a:prstGeom>
                                </pic:spPr>
                              </pic:pic>
                            </a:graphicData>
                          </a:graphic>
                        </wp:inline>
                      </w:drawing>
                    </w:r>
                  </w:p>
                </w:txbxContent>
              </v:textbox>
            </v:shape>
          </w:pict>
        </mc:Fallback>
      </mc:AlternateContent>
    </w:r>
  </w:p>
  <w:p w14:paraId="45EA2D72" w14:textId="06ECB3F8" w:rsidR="00102EFC" w:rsidRDefault="00102EFC" w:rsidP="00145E2F">
    <w:pPr>
      <w:pStyle w:val="Footer"/>
      <w:jc w:val="center"/>
    </w:pPr>
    <w:r>
      <w:rPr>
        <w:noProof/>
      </w:rPr>
      <w:drawing>
        <wp:anchor distT="0" distB="0" distL="114300" distR="114300" simplePos="0" relativeHeight="251662336" behindDoc="1" locked="0" layoutInCell="1" allowOverlap="1" wp14:anchorId="7D591E34" wp14:editId="27988850">
          <wp:simplePos x="0" y="0"/>
          <wp:positionH relativeFrom="margin">
            <wp:posOffset>3327400</wp:posOffset>
          </wp:positionH>
          <wp:positionV relativeFrom="bottomMargin">
            <wp:posOffset>176530</wp:posOffset>
          </wp:positionV>
          <wp:extent cx="1651000" cy="652145"/>
          <wp:effectExtent l="0" t="0" r="0" b="0"/>
          <wp:wrapTight wrapText="bothSides">
            <wp:wrapPolygon edited="0">
              <wp:start x="0" y="0"/>
              <wp:lineTo x="0" y="21032"/>
              <wp:lineTo x="21434" y="21032"/>
              <wp:lineTo x="21434" y="16826"/>
              <wp:lineTo x="20437" y="13461"/>
              <wp:lineTo x="20935" y="9675"/>
              <wp:lineTo x="19108" y="8833"/>
              <wp:lineTo x="7975" y="6730"/>
              <wp:lineTo x="797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DOE Logo - PRIMARY - use this one for most communication.png"/>
                  <pic:cNvPicPr/>
                </pic:nvPicPr>
                <pic:blipFill>
                  <a:blip r:embed="rId4">
                    <a:extLst>
                      <a:ext uri="{28A0092B-C50C-407E-A947-70E740481C1C}">
                        <a14:useLocalDpi xmlns:a14="http://schemas.microsoft.com/office/drawing/2010/main" val="0"/>
                      </a:ext>
                    </a:extLst>
                  </a:blip>
                  <a:stretch>
                    <a:fillRect/>
                  </a:stretch>
                </pic:blipFill>
                <pic:spPr>
                  <a:xfrm>
                    <a:off x="0" y="0"/>
                    <a:ext cx="1651000" cy="652145"/>
                  </a:xfrm>
                  <a:prstGeom prst="rect">
                    <a:avLst/>
                  </a:prstGeom>
                </pic:spPr>
              </pic:pic>
            </a:graphicData>
          </a:graphic>
          <wp14:sizeRelH relativeFrom="margin">
            <wp14:pctWidth>0</wp14:pctWidth>
          </wp14:sizeRelH>
          <wp14:sizeRelV relativeFrom="margin">
            <wp14:pctHeight>0</wp14:pctHeight>
          </wp14:sizeRelV>
        </wp:anchor>
      </w:drawing>
    </w:r>
  </w:p>
  <w:p w14:paraId="09456B32" w14:textId="50CA96A5" w:rsidR="00102EFC" w:rsidRDefault="00102EFC">
    <w:pPr>
      <w:pStyle w:val="Footer"/>
    </w:pPr>
    <w:r>
      <w:rPr>
        <w:noProof/>
      </w:rPr>
      <mc:AlternateContent>
        <mc:Choice Requires="wps">
          <w:drawing>
            <wp:anchor distT="0" distB="0" distL="114300" distR="114300" simplePos="0" relativeHeight="251665408" behindDoc="0" locked="0" layoutInCell="1" allowOverlap="1" wp14:anchorId="48F02369" wp14:editId="7B4A8AFB">
              <wp:simplePos x="0" y="0"/>
              <wp:positionH relativeFrom="column">
                <wp:posOffset>63500</wp:posOffset>
              </wp:positionH>
              <wp:positionV relativeFrom="paragraph">
                <wp:posOffset>310515</wp:posOffset>
              </wp:positionV>
              <wp:extent cx="977900" cy="304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977900" cy="304800"/>
                      </a:xfrm>
                      <a:prstGeom prst="rect">
                        <a:avLst/>
                      </a:prstGeom>
                      <a:solidFill>
                        <a:schemeClr val="lt1"/>
                      </a:solidFill>
                      <a:ln w="6350">
                        <a:noFill/>
                      </a:ln>
                    </wps:spPr>
                    <wps:txbx>
                      <w:txbxContent>
                        <w:p w14:paraId="4A5CA44D" w14:textId="0F19BFB5" w:rsidR="00102EFC" w:rsidRDefault="00102EFC">
                          <w:r>
                            <w:t>www.tsin.org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F02369" id="Text Box 7" o:spid="_x0000_s1028" type="#_x0000_t202" style="position:absolute;margin-left:5pt;margin-top:24.45pt;width:7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" fillcolor="white [3201]" stroked="f" strokeweight=".5pt">
              <v:textbox>
                <w:txbxContent>
                  <w:p w14:paraId="4A5CA44D" w14:textId="0F19BFB5" w:rsidR="00776E61" w:rsidRDefault="00776E61">
                    <w:r>
                      <w:t>www.tsin.org</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4BA46585" wp14:editId="664D1ECB">
              <wp:simplePos x="0" y="0"/>
              <wp:positionH relativeFrom="column">
                <wp:posOffset>6718300</wp:posOffset>
              </wp:positionH>
              <wp:positionV relativeFrom="paragraph">
                <wp:posOffset>259715</wp:posOffset>
              </wp:positionV>
              <wp:extent cx="1270000" cy="317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270000" cy="317500"/>
                      </a:xfrm>
                      <a:prstGeom prst="rect">
                        <a:avLst/>
                      </a:prstGeom>
                      <a:solidFill>
                        <a:schemeClr val="lt1"/>
                      </a:solidFill>
                      <a:ln w="6350">
                        <a:noFill/>
                      </a:ln>
                    </wps:spPr>
                    <wps:txbx>
                      <w:txbxContent>
                        <w:p w14:paraId="11F0F54A" w14:textId="0E772315" w:rsidR="00102EFC" w:rsidRDefault="00102EFC">
                          <w:r>
                            <w:t>www.tvastem.com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BA46585" id="Text Box 6" o:spid="_x0000_s1029" type="#_x0000_t202" style="position:absolute;margin-left:529pt;margin-top:20.45pt;width:100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" fillcolor="white [3201]" stroked="f" strokeweight=".5pt">
              <v:textbox>
                <w:txbxContent>
                  <w:p w14:paraId="11F0F54A" w14:textId="0E772315" w:rsidR="00776E61" w:rsidRDefault="00776E61">
                    <w:r>
                      <w:t>www.tvastem.com</w:t>
                    </w:r>
                  </w:p>
                </w:txbxContent>
              </v:textbox>
            </v:shape>
          </w:pict>
        </mc:Fallback>
      </mc:AlternateContent>
    </w:r>
    <w:r>
      <w:rPr>
        <w:noProof/>
      </w:rPr>
      <w:drawing>
        <wp:anchor distT="0" distB="0" distL="114300" distR="114300" simplePos="0" relativeHeight="251659264" behindDoc="1" locked="0" layoutInCell="1" allowOverlap="1" wp14:anchorId="44A2998A" wp14:editId="2CE918C7">
          <wp:simplePos x="0" y="0"/>
          <wp:positionH relativeFrom="margin">
            <wp:posOffset>0</wp:posOffset>
          </wp:positionH>
          <wp:positionV relativeFrom="topMargin">
            <wp:posOffset>7315835</wp:posOffset>
          </wp:positionV>
          <wp:extent cx="1600200" cy="1600200"/>
          <wp:effectExtent l="0" t="0" r="0" b="0"/>
          <wp:wrapTight wrapText="bothSides">
            <wp:wrapPolygon edited="0">
              <wp:start x="0" y="0"/>
              <wp:lineTo x="0" y="21343"/>
              <wp:lineTo x="21343" y="21343"/>
              <wp:lineTo x="2134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IN logo Avatar (1).jpg"/>
                  <pic:cNvPicPr/>
                </pic:nvPicPr>
                <pic:blipFill>
                  <a:blip r:embed="rId1">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EBF8A" w14:textId="77777777" w:rsidR="00102EFC" w:rsidRDefault="00102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82F03" w14:textId="77777777" w:rsidR="004C0D80" w:rsidRDefault="004C0D80" w:rsidP="00001FA9">
      <w:pPr>
        <w:spacing w:after="0" w:line="240" w:lineRule="auto"/>
      </w:pPr>
      <w:r>
        <w:separator/>
      </w:r>
    </w:p>
  </w:footnote>
  <w:footnote w:type="continuationSeparator" w:id="0">
    <w:p w14:paraId="1D37ED6F" w14:textId="77777777" w:rsidR="004C0D80" w:rsidRDefault="004C0D80" w:rsidP="00001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A6187" w14:textId="77777777" w:rsidR="00102EFC" w:rsidRDefault="00102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2541A" w14:textId="5BBD8CCD" w:rsidR="00102EFC" w:rsidRDefault="00102EFC">
    <w:pPr>
      <w:pStyle w:val="Header"/>
    </w:pPr>
  </w:p>
  <w:p w14:paraId="4AE13CC4" w14:textId="77777777" w:rsidR="00102EFC" w:rsidRDefault="00102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1B26" w14:textId="77777777" w:rsidR="00102EFC" w:rsidRDefault="00102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9CC"/>
    <w:multiLevelType w:val="hybridMultilevel"/>
    <w:tmpl w:val="B1220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327A1"/>
    <w:multiLevelType w:val="hybridMultilevel"/>
    <w:tmpl w:val="5B3C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E3DF2"/>
    <w:multiLevelType w:val="hybridMultilevel"/>
    <w:tmpl w:val="CFDE1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27417B"/>
    <w:multiLevelType w:val="hybridMultilevel"/>
    <w:tmpl w:val="A7F0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4552C8"/>
    <w:multiLevelType w:val="hybridMultilevel"/>
    <w:tmpl w:val="4C747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EF522A"/>
    <w:multiLevelType w:val="hybridMultilevel"/>
    <w:tmpl w:val="A89CF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FA9"/>
    <w:rsid w:val="00001FA9"/>
    <w:rsid w:val="00007EDF"/>
    <w:rsid w:val="0005766D"/>
    <w:rsid w:val="00065462"/>
    <w:rsid w:val="00102EFC"/>
    <w:rsid w:val="00145E2F"/>
    <w:rsid w:val="00190FF9"/>
    <w:rsid w:val="001A5EF9"/>
    <w:rsid w:val="0024028D"/>
    <w:rsid w:val="002505F0"/>
    <w:rsid w:val="002C56BE"/>
    <w:rsid w:val="003A2D64"/>
    <w:rsid w:val="003B4E14"/>
    <w:rsid w:val="003D0B07"/>
    <w:rsid w:val="004046D9"/>
    <w:rsid w:val="00430C6B"/>
    <w:rsid w:val="00432C8E"/>
    <w:rsid w:val="00433890"/>
    <w:rsid w:val="004C0D80"/>
    <w:rsid w:val="004C163C"/>
    <w:rsid w:val="00520F89"/>
    <w:rsid w:val="00586816"/>
    <w:rsid w:val="005F2A89"/>
    <w:rsid w:val="00645EBF"/>
    <w:rsid w:val="00656591"/>
    <w:rsid w:val="00671D04"/>
    <w:rsid w:val="006D00EF"/>
    <w:rsid w:val="006F4884"/>
    <w:rsid w:val="00735AB7"/>
    <w:rsid w:val="00761E03"/>
    <w:rsid w:val="00773EFB"/>
    <w:rsid w:val="00776E61"/>
    <w:rsid w:val="007A1C43"/>
    <w:rsid w:val="00816CA8"/>
    <w:rsid w:val="00820E40"/>
    <w:rsid w:val="008452F5"/>
    <w:rsid w:val="00853BFF"/>
    <w:rsid w:val="008B6CC9"/>
    <w:rsid w:val="009B6E84"/>
    <w:rsid w:val="00A65C38"/>
    <w:rsid w:val="00A87A83"/>
    <w:rsid w:val="00AD40D9"/>
    <w:rsid w:val="00B323FE"/>
    <w:rsid w:val="00B64C1B"/>
    <w:rsid w:val="00B8408A"/>
    <w:rsid w:val="00BC3354"/>
    <w:rsid w:val="00C02B0D"/>
    <w:rsid w:val="00C6361C"/>
    <w:rsid w:val="00D20705"/>
    <w:rsid w:val="00E03B55"/>
    <w:rsid w:val="00E776C2"/>
    <w:rsid w:val="00EF0D89"/>
    <w:rsid w:val="00F50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AEF3F"/>
  <w15:chartTrackingRefBased/>
  <w15:docId w15:val="{BD1D06C8-D07D-42B1-BB2A-12EFF5F0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FA9"/>
  </w:style>
  <w:style w:type="paragraph" w:styleId="Footer">
    <w:name w:val="footer"/>
    <w:basedOn w:val="Normal"/>
    <w:link w:val="FooterChar"/>
    <w:uiPriority w:val="99"/>
    <w:unhideWhenUsed/>
    <w:rsid w:val="00001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FA9"/>
  </w:style>
  <w:style w:type="table" w:styleId="TableGrid">
    <w:name w:val="Table Grid"/>
    <w:basedOn w:val="TableNormal"/>
    <w:uiPriority w:val="39"/>
    <w:rsid w:val="0000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5E2F"/>
    <w:rPr>
      <w:color w:val="0563C1" w:themeColor="hyperlink"/>
      <w:u w:val="single"/>
    </w:rPr>
  </w:style>
  <w:style w:type="character" w:customStyle="1" w:styleId="UnresolvedMention">
    <w:name w:val="Unresolved Mention"/>
    <w:basedOn w:val="DefaultParagraphFont"/>
    <w:uiPriority w:val="99"/>
    <w:semiHidden/>
    <w:unhideWhenUsed/>
    <w:rsid w:val="00145E2F"/>
    <w:rPr>
      <w:color w:val="605E5C"/>
      <w:shd w:val="clear" w:color="auto" w:fill="E1DFDD"/>
    </w:rPr>
  </w:style>
  <w:style w:type="paragraph" w:styleId="ListParagraph">
    <w:name w:val="List Paragraph"/>
    <w:basedOn w:val="Normal"/>
    <w:uiPriority w:val="34"/>
    <w:qFormat/>
    <w:rsid w:val="00820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youtube.com/watch?v=On9WRrFHVjY" TargetMode="External"/><Relationship Id="rId26" Type="http://schemas.openxmlformats.org/officeDocument/2006/relationships/hyperlink" Target="https://www.digintomining.com/digital-explorations" TargetMode="External"/><Relationship Id="rId3" Type="http://schemas.openxmlformats.org/officeDocument/2006/relationships/styles" Target="styles.xml"/><Relationship Id="rId21" Type="http://schemas.openxmlformats.org/officeDocument/2006/relationships/hyperlink" Target="https://tennessee.hometownlocator.com/features/cultural,class,dam.cfm"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EdWesdMfyd4" TargetMode="External"/><Relationship Id="rId17" Type="http://schemas.openxmlformats.org/officeDocument/2006/relationships/hyperlink" Target="https://www.lapappadolce.net/science-experiment-on-soil-erosion/" TargetMode="External"/><Relationship Id="rId25" Type="http://schemas.openxmlformats.org/officeDocument/2006/relationships/hyperlink" Target="https://www.wonderopolis.org/wonder/where-is-appalachia"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orldatlas.com/articles/what-is-the-environmental-impact-of-agriculture.html" TargetMode="External"/><Relationship Id="rId20" Type="http://schemas.openxmlformats.org/officeDocument/2006/relationships/hyperlink" Target="http://www.teachersareterrific.com/2018/03/how-many-ways-can-you-stop-pipeline-leak.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rthsciweek.org/classroom-activities/freddy-fish" TargetMode="External"/><Relationship Id="rId24" Type="http://schemas.openxmlformats.org/officeDocument/2006/relationships/hyperlink" Target="https://www.youtube.com/watch?v=ynN39sfqT8w"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reentumble.com/positive-effects-of-agriculture-on-the-environment/" TargetMode="External"/><Relationship Id="rId23" Type="http://schemas.openxmlformats.org/officeDocument/2006/relationships/hyperlink" Target="https://www.digintomining.com/sites/digintomining.com/files/content-files/DIMActi" TargetMode="External"/><Relationship Id="rId28" Type="http://schemas.openxmlformats.org/officeDocument/2006/relationships/hyperlink" Target="https://www.wlwv.k12.or.us/cms/lib/OR01001812/Centricity/Domain/1404/Human%20Impact%20Project%201415.pdf" TargetMode="External"/><Relationship Id="rId36" Type="http://schemas.openxmlformats.org/officeDocument/2006/relationships/theme" Target="theme/theme1.xml"/><Relationship Id="rId10" Type="http://schemas.openxmlformats.org/officeDocument/2006/relationships/hyperlink" Target="https://www.youtube.com/watch?v=6HBtl4sHTqU" TargetMode="External"/><Relationship Id="rId19" Type="http://schemas.openxmlformats.org/officeDocument/2006/relationships/hyperlink" Target="https://www.tva.com/Environment/Managing-the-River/Managing-Water-Suppl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lwv.k12.or.us/cms/lib/OR01001812/Centricity/Domain/1404/Human%20Impact%20Project%201415.pdf" TargetMode="External"/><Relationship Id="rId14" Type="http://schemas.openxmlformats.org/officeDocument/2006/relationships/hyperlink" Target="http://www.seussville.com/loraxproject/" TargetMode="External"/><Relationship Id="rId22" Type="http://schemas.openxmlformats.org/officeDocument/2006/relationships/hyperlink" Target="https://www.calacademy.org/educators/lesson-plans/fossil-fuels-chocolate-chip-mining" TargetMode="External"/><Relationship Id="rId27" Type="http://schemas.openxmlformats.org/officeDocument/2006/relationships/hyperlink" Target="https://www.digintomining.com/virtualfieldtrips/archive" TargetMode="External"/><Relationship Id="rId30" Type="http://schemas.openxmlformats.org/officeDocument/2006/relationships/header" Target="header2.xm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9EC70-E648-47B2-90B7-1A5B6979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Stroecker, Brandi</dc:creator>
  <cp:keywords/>
  <dc:description/>
  <cp:lastModifiedBy>Johnson, Jennifer B</cp:lastModifiedBy>
  <cp:revision>4</cp:revision>
  <cp:lastPrinted>2019-01-22T17:01:00Z</cp:lastPrinted>
  <dcterms:created xsi:type="dcterms:W3CDTF">2019-05-13T04:24:00Z</dcterms:created>
  <dcterms:modified xsi:type="dcterms:W3CDTF">2019-05-13T04:41:00Z</dcterms:modified>
</cp:coreProperties>
</file>