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FFB8" w14:textId="2D41B373" w:rsidR="00D20705" w:rsidRPr="00CB01C2" w:rsidRDefault="00CB01C2" w:rsidP="00CB01C2">
      <w:pPr>
        <w:jc w:val="center"/>
        <w:rPr>
          <w:rFonts w:ascii="Britannic Bold" w:hAnsi="Britannic Bold"/>
          <w:sz w:val="44"/>
          <w:szCs w:val="44"/>
        </w:rPr>
      </w:pPr>
      <w:bookmarkStart w:id="0" w:name="_GoBack"/>
      <w:bookmarkEnd w:id="0"/>
      <w:r w:rsidRPr="00CB01C2">
        <w:rPr>
          <w:rFonts w:ascii="Britannic Bold" w:hAnsi="Britannic Bold"/>
          <w:sz w:val="44"/>
          <w:szCs w:val="44"/>
        </w:rPr>
        <w:t>Eco-Friendly Transportation</w:t>
      </w:r>
    </w:p>
    <w:p w14:paraId="3EEC166D" w14:textId="0236965F" w:rsidR="00001FA9" w:rsidRPr="00E776C2" w:rsidRDefault="00001FA9" w:rsidP="00E776C2">
      <w:pPr>
        <w:jc w:val="center"/>
        <w:rPr>
          <w:rFonts w:ascii="Britannic Bold" w:hAnsi="Britannic Bold"/>
          <w:sz w:val="44"/>
          <w:szCs w:val="44"/>
        </w:rPr>
      </w:pPr>
      <w:r w:rsidRPr="00E776C2">
        <w:rPr>
          <w:rFonts w:ascii="Britannic Bold" w:hAnsi="Britannic Bold"/>
          <w:sz w:val="44"/>
          <w:szCs w:val="44"/>
        </w:rPr>
        <w:t>Project</w:t>
      </w:r>
      <w:r w:rsidR="00CB01C2">
        <w:rPr>
          <w:rFonts w:ascii="Britannic Bold" w:hAnsi="Britannic Bold"/>
          <w:sz w:val="44"/>
          <w:szCs w:val="44"/>
        </w:rPr>
        <w:t>/Problem Based Learning</w:t>
      </w:r>
    </w:p>
    <w:p w14:paraId="54F3FE21" w14:textId="3664A6E4" w:rsidR="004C163C" w:rsidRDefault="00E776C2">
      <w:pPr>
        <w:rPr>
          <w:rFonts w:ascii="Cambria" w:hAnsi="Cambria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33172C" wp14:editId="3B431170">
            <wp:simplePos x="0" y="0"/>
            <wp:positionH relativeFrom="margin">
              <wp:align>center</wp:align>
            </wp:positionH>
            <wp:positionV relativeFrom="page">
              <wp:posOffset>1943100</wp:posOffset>
            </wp:positionV>
            <wp:extent cx="5276850" cy="4829175"/>
            <wp:effectExtent l="0" t="0" r="0" b="9525"/>
            <wp:wrapTight wrapText="bothSides">
              <wp:wrapPolygon edited="0">
                <wp:start x="0" y="0"/>
                <wp:lineTo x="0" y="21557"/>
                <wp:lineTo x="21522" y="21557"/>
                <wp:lineTo x="21522" y="0"/>
                <wp:lineTo x="0" y="0"/>
              </wp:wrapPolygon>
            </wp:wrapTight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74A882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453B5559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6C2A29DA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62BCF588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3A4A0A7A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780C0966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026AEA61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6AA2E466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3C1F24AC" w14:textId="77777777" w:rsidR="004C163C" w:rsidRPr="004C163C" w:rsidRDefault="004C163C" w:rsidP="004C163C">
      <w:pPr>
        <w:rPr>
          <w:rFonts w:ascii="Cambria" w:hAnsi="Cambria"/>
          <w:sz w:val="44"/>
          <w:szCs w:val="44"/>
        </w:rPr>
      </w:pPr>
    </w:p>
    <w:p w14:paraId="4E6341F5" w14:textId="0621073B" w:rsidR="00E776C2" w:rsidRPr="004C163C" w:rsidRDefault="00E776C2" w:rsidP="004C163C">
      <w:pPr>
        <w:rPr>
          <w:rFonts w:ascii="Cambria" w:hAnsi="Cambria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2159"/>
        <w:gridCol w:w="2158"/>
        <w:gridCol w:w="4317"/>
      </w:tblGrid>
      <w:tr w:rsidR="00001FA9" w14:paraId="08C2FBE6" w14:textId="77777777" w:rsidTr="002C56BE">
        <w:tc>
          <w:tcPr>
            <w:tcW w:w="4316" w:type="dxa"/>
            <w:shd w:val="clear" w:color="auto" w:fill="BFBFBF" w:themeFill="background1" w:themeFillShade="BF"/>
          </w:tcPr>
          <w:p w14:paraId="0225329C" w14:textId="77777777" w:rsidR="00001FA9" w:rsidRPr="002C56BE" w:rsidRDefault="00001FA9">
            <w:pPr>
              <w:rPr>
                <w:rFonts w:ascii="Cambria" w:hAnsi="Cambria"/>
                <w:b/>
              </w:rPr>
            </w:pPr>
            <w:r w:rsidRPr="002C56BE">
              <w:rPr>
                <w:rFonts w:ascii="Cambria" w:hAnsi="Cambria"/>
                <w:b/>
              </w:rPr>
              <w:lastRenderedPageBreak/>
              <w:t xml:space="preserve">Created By: </w:t>
            </w:r>
          </w:p>
          <w:p w14:paraId="68134A6F" w14:textId="44CF4409" w:rsidR="00001FA9" w:rsidRDefault="00B1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Kattie Nash</w:t>
            </w:r>
          </w:p>
        </w:tc>
        <w:tc>
          <w:tcPr>
            <w:tcW w:w="4317" w:type="dxa"/>
            <w:gridSpan w:val="2"/>
            <w:shd w:val="clear" w:color="auto" w:fill="BFBFBF" w:themeFill="background1" w:themeFillShade="BF"/>
          </w:tcPr>
          <w:p w14:paraId="2C66226D" w14:textId="1D966C01" w:rsidR="00001FA9" w:rsidRDefault="00001FA9">
            <w:pPr>
              <w:rPr>
                <w:rFonts w:ascii="Cambria" w:hAnsi="Cambria"/>
                <w:b/>
              </w:rPr>
            </w:pPr>
            <w:r w:rsidRPr="002C56BE">
              <w:rPr>
                <w:rFonts w:ascii="Cambria" w:hAnsi="Cambria"/>
                <w:b/>
              </w:rPr>
              <w:t xml:space="preserve">Topic: </w:t>
            </w:r>
          </w:p>
          <w:p w14:paraId="471B7445" w14:textId="7CAB04EA" w:rsidR="00B172B2" w:rsidRPr="00AE05CA" w:rsidRDefault="00DA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Eco-Friendly Transportation Systems 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34F89E5D" w14:textId="77777777" w:rsidR="00001FA9" w:rsidRDefault="00001FA9">
            <w:pPr>
              <w:rPr>
                <w:rFonts w:ascii="Cambria" w:hAnsi="Cambria"/>
                <w:b/>
              </w:rPr>
            </w:pPr>
            <w:r w:rsidRPr="002C56BE">
              <w:rPr>
                <w:rFonts w:ascii="Cambria" w:hAnsi="Cambria"/>
                <w:b/>
              </w:rPr>
              <w:t>Grade Level</w:t>
            </w:r>
            <w:r w:rsidR="00816CA8">
              <w:rPr>
                <w:rFonts w:ascii="Cambria" w:hAnsi="Cambria"/>
                <w:b/>
              </w:rPr>
              <w:t xml:space="preserve"> or Subject</w:t>
            </w:r>
            <w:r w:rsidRPr="002C56BE">
              <w:rPr>
                <w:rFonts w:ascii="Cambria" w:hAnsi="Cambria"/>
                <w:b/>
              </w:rPr>
              <w:t>:</w:t>
            </w:r>
          </w:p>
          <w:p w14:paraId="034853C9" w14:textId="7607AB53" w:rsidR="00B172B2" w:rsidRPr="00AE05CA" w:rsidRDefault="00935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935B70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Grade</w:t>
            </w:r>
          </w:p>
        </w:tc>
      </w:tr>
      <w:tr w:rsidR="00001FA9" w14:paraId="03F0CD1B" w14:textId="77777777" w:rsidTr="00A55A0E">
        <w:tc>
          <w:tcPr>
            <w:tcW w:w="12950" w:type="dxa"/>
            <w:gridSpan w:val="4"/>
          </w:tcPr>
          <w:p w14:paraId="3B464AAC" w14:textId="77777777" w:rsidR="00001FA9" w:rsidRPr="008648BD" w:rsidRDefault="00001FA9">
            <w:pPr>
              <w:rPr>
                <w:rFonts w:ascii="Cambria" w:hAnsi="Cambria"/>
                <w:b/>
                <w:color w:val="000000" w:themeColor="text1"/>
              </w:rPr>
            </w:pPr>
            <w:r w:rsidRPr="008648BD">
              <w:rPr>
                <w:rFonts w:ascii="Cambria" w:hAnsi="Cambria"/>
                <w:b/>
                <w:color w:val="000000" w:themeColor="text1"/>
              </w:rPr>
              <w:t>Science Standards:</w:t>
            </w:r>
          </w:p>
          <w:p w14:paraId="12AB8816" w14:textId="5F93612C" w:rsidR="00001FA9" w:rsidRPr="008648BD" w:rsidRDefault="00935B70">
            <w:pPr>
              <w:rPr>
                <w:rFonts w:ascii="Cambria" w:hAnsi="Cambria"/>
                <w:color w:val="000000" w:themeColor="text1"/>
              </w:rPr>
            </w:pPr>
            <w:r w:rsidRPr="008648BD">
              <w:rPr>
                <w:rFonts w:ascii="Cambria" w:hAnsi="Cambria"/>
                <w:color w:val="000000" w:themeColor="text1"/>
              </w:rPr>
              <w:t>5.ETS2</w:t>
            </w:r>
            <w:r w:rsidR="00B172B2" w:rsidRPr="008648BD">
              <w:rPr>
                <w:rFonts w:ascii="Cambria" w:hAnsi="Cambria"/>
                <w:color w:val="000000" w:themeColor="text1"/>
              </w:rPr>
              <w:t>.</w:t>
            </w:r>
            <w:r w:rsidRPr="008648BD">
              <w:rPr>
                <w:rFonts w:ascii="Cambria" w:hAnsi="Cambria"/>
                <w:color w:val="000000" w:themeColor="text1"/>
              </w:rPr>
              <w:t>3 Identify how scientific discoveries lead to new and improved technology.</w:t>
            </w:r>
            <w:r w:rsidR="00B172B2" w:rsidRPr="008648BD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16061F70" w14:textId="77777777" w:rsidR="00001FA9" w:rsidRPr="008648BD" w:rsidRDefault="00001FA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001FA9" w14:paraId="02786390" w14:textId="77777777" w:rsidTr="00B979B1">
        <w:tc>
          <w:tcPr>
            <w:tcW w:w="12950" w:type="dxa"/>
            <w:gridSpan w:val="4"/>
          </w:tcPr>
          <w:p w14:paraId="47F927E0" w14:textId="77777777" w:rsidR="00001FA9" w:rsidRPr="008648BD" w:rsidRDefault="00001FA9">
            <w:pPr>
              <w:rPr>
                <w:rFonts w:ascii="Cambria" w:hAnsi="Cambria"/>
                <w:b/>
                <w:color w:val="000000" w:themeColor="text1"/>
              </w:rPr>
            </w:pPr>
            <w:r w:rsidRPr="008648BD">
              <w:rPr>
                <w:rFonts w:ascii="Cambria" w:hAnsi="Cambria"/>
                <w:b/>
                <w:color w:val="000000" w:themeColor="text1"/>
              </w:rPr>
              <w:t>Math Standards:</w:t>
            </w:r>
          </w:p>
          <w:p w14:paraId="6FE6C09E" w14:textId="7867B7DF" w:rsidR="00B65C04" w:rsidRPr="008648BD" w:rsidRDefault="00125D6F" w:rsidP="00935B70">
            <w:pPr>
              <w:rPr>
                <w:rFonts w:ascii="Cambria" w:hAnsi="Cambria"/>
                <w:color w:val="000000" w:themeColor="text1"/>
              </w:rPr>
            </w:pPr>
            <w:r w:rsidRPr="008648BD">
              <w:rPr>
                <w:rFonts w:ascii="Cambria" w:hAnsi="Cambria"/>
                <w:color w:val="000000" w:themeColor="text1"/>
              </w:rPr>
              <w:t xml:space="preserve">5.NF.B.5 Interpret multiplication as scaling.  </w:t>
            </w:r>
          </w:p>
        </w:tc>
      </w:tr>
      <w:tr w:rsidR="00001FA9" w14:paraId="0F8D52EB" w14:textId="77777777" w:rsidTr="0064753C">
        <w:tc>
          <w:tcPr>
            <w:tcW w:w="12950" w:type="dxa"/>
            <w:gridSpan w:val="4"/>
          </w:tcPr>
          <w:p w14:paraId="4A0408B2" w14:textId="77777777" w:rsidR="00125D6F" w:rsidRDefault="00001FA9" w:rsidP="00125D6F">
            <w:pPr>
              <w:rPr>
                <w:rFonts w:ascii="Cambria" w:hAnsi="Cambria"/>
                <w:b/>
              </w:rPr>
            </w:pPr>
            <w:r w:rsidRPr="008648BD">
              <w:rPr>
                <w:rFonts w:ascii="Cambria" w:hAnsi="Cambria"/>
                <w:b/>
              </w:rPr>
              <w:t>ELA</w:t>
            </w:r>
            <w:r w:rsidR="00E776C2" w:rsidRPr="008648BD">
              <w:rPr>
                <w:rFonts w:ascii="Cambria" w:hAnsi="Cambria"/>
                <w:b/>
              </w:rPr>
              <w:t xml:space="preserve"> Standards</w:t>
            </w:r>
            <w:r w:rsidRPr="008648BD">
              <w:rPr>
                <w:rFonts w:ascii="Cambria" w:hAnsi="Cambria"/>
                <w:b/>
              </w:rPr>
              <w:t>:</w:t>
            </w:r>
          </w:p>
          <w:p w14:paraId="1ABBA7E1" w14:textId="276FF5A2" w:rsidR="00125D6F" w:rsidRPr="003976A2" w:rsidRDefault="00125D6F" w:rsidP="00125D6F">
            <w:pPr>
              <w:rPr>
                <w:rFonts w:ascii="Cambria" w:hAnsi="Cambria"/>
                <w:b/>
              </w:rPr>
            </w:pPr>
            <w:r w:rsidRPr="003976A2">
              <w:rPr>
                <w:rFonts w:ascii="Cambria" w:hAnsi="Cambria" w:cs="Arial"/>
              </w:rPr>
              <w:t>5.SL.CC.1 Prepare for collaborative discussions on 5</w:t>
            </w:r>
            <w:r w:rsidRPr="003976A2">
              <w:rPr>
                <w:rFonts w:ascii="Cambria" w:hAnsi="Cambria" w:cs="Arial"/>
                <w:vertAlign w:val="superscript"/>
              </w:rPr>
              <w:t>th</w:t>
            </w:r>
            <w:r w:rsidRPr="003976A2">
              <w:rPr>
                <w:rFonts w:ascii="Cambria" w:hAnsi="Cambria" w:cs="Arial"/>
              </w:rPr>
              <w:t xml:space="preserve"> grade level topics and texts; engage effectively with varied partners, building on others’ ideas and expressing one’s own ideas clearly. </w:t>
            </w:r>
          </w:p>
          <w:p w14:paraId="178CCC7B" w14:textId="77777777" w:rsidR="00001FA9" w:rsidRDefault="00001FA9" w:rsidP="00935B70">
            <w:pPr>
              <w:rPr>
                <w:rFonts w:ascii="Cambria" w:hAnsi="Cambria"/>
              </w:rPr>
            </w:pPr>
          </w:p>
        </w:tc>
      </w:tr>
      <w:tr w:rsidR="00E776C2" w14:paraId="511F8E52" w14:textId="77777777" w:rsidTr="0064753C">
        <w:tc>
          <w:tcPr>
            <w:tcW w:w="12950" w:type="dxa"/>
            <w:gridSpan w:val="4"/>
          </w:tcPr>
          <w:p w14:paraId="121BD74E" w14:textId="57BFB3F7" w:rsidR="00E776C2" w:rsidRPr="002C56BE" w:rsidRDefault="00E776C2" w:rsidP="008648BD">
            <w:pPr>
              <w:rPr>
                <w:rFonts w:ascii="Cambria" w:hAnsi="Cambria"/>
                <w:b/>
              </w:rPr>
            </w:pPr>
          </w:p>
        </w:tc>
      </w:tr>
      <w:tr w:rsidR="00001FA9" w14:paraId="3864303B" w14:textId="77777777" w:rsidTr="00135438">
        <w:tc>
          <w:tcPr>
            <w:tcW w:w="6475" w:type="dxa"/>
            <w:gridSpan w:val="2"/>
          </w:tcPr>
          <w:p w14:paraId="3BB2B8BE" w14:textId="77777777" w:rsidR="00001FA9" w:rsidRDefault="00816CA8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PBL</w:t>
            </w:r>
            <w:r w:rsidR="00001FA9" w:rsidRPr="002C56BE">
              <w:rPr>
                <w:rFonts w:ascii="Cambria" w:hAnsi="Cambria"/>
                <w:b/>
              </w:rPr>
              <w:t xml:space="preserve"> Summary:</w:t>
            </w:r>
            <w:r w:rsidR="00001FA9">
              <w:rPr>
                <w:rFonts w:ascii="Cambria" w:hAnsi="Cambria"/>
              </w:rPr>
              <w:t xml:space="preserve"> Write a few sentences describing this PBL unit.</w:t>
            </w:r>
          </w:p>
          <w:p w14:paraId="5D53EFFB" w14:textId="77777777" w:rsidR="00001FA9" w:rsidRDefault="00001FA9">
            <w:pPr>
              <w:rPr>
                <w:rFonts w:ascii="Cambria" w:hAnsi="Cambria"/>
              </w:rPr>
            </w:pPr>
          </w:p>
          <w:p w14:paraId="3B13A8B8" w14:textId="77777777" w:rsidR="00935B70" w:rsidRPr="00935B70" w:rsidRDefault="00935B70" w:rsidP="00935B70">
            <w:pPr>
              <w:rPr>
                <w:rFonts w:ascii="Cambria" w:hAnsi="Cambria"/>
              </w:rPr>
            </w:pPr>
            <w:r w:rsidRPr="00935B70">
              <w:rPr>
                <w:rFonts w:ascii="Cambria" w:hAnsi="Cambria"/>
              </w:rPr>
              <w:t xml:space="preserve">Innovation is part of TVA’s mission. TVA is embracing electric transportation and developing technologies to encourage the potential for electricity to replace petroleum as the fuel of choice for drivers. </w:t>
            </w:r>
          </w:p>
          <w:p w14:paraId="7C3C6325" w14:textId="77777777" w:rsidR="00935B70" w:rsidRPr="00935B70" w:rsidRDefault="00935B70" w:rsidP="00935B70">
            <w:pPr>
              <w:rPr>
                <w:rFonts w:ascii="Cambria" w:hAnsi="Cambria"/>
              </w:rPr>
            </w:pPr>
            <w:r w:rsidRPr="00935B70">
              <w:rPr>
                <w:rFonts w:ascii="Cambria" w:hAnsi="Cambria"/>
              </w:rPr>
              <w:t> </w:t>
            </w:r>
          </w:p>
          <w:p w14:paraId="526633C7" w14:textId="7513B0C1" w:rsidR="00B172B2" w:rsidRDefault="00935B70">
            <w:pPr>
              <w:rPr>
                <w:rFonts w:ascii="Cambria" w:hAnsi="Cambria"/>
              </w:rPr>
            </w:pPr>
            <w:r w:rsidRPr="00935B70">
              <w:rPr>
                <w:rFonts w:ascii="Cambria" w:hAnsi="Cambria"/>
              </w:rPr>
              <w:t xml:space="preserve">In this PBL, students will analyze and discuss technology innovation along with the role engineers play in developing new energy efficient vehicles. Students will explore the importance of eco-friendly transportation while using ordinary materials to design improved transportation systems. </w:t>
            </w:r>
          </w:p>
        </w:tc>
        <w:tc>
          <w:tcPr>
            <w:tcW w:w="6475" w:type="dxa"/>
            <w:gridSpan w:val="2"/>
          </w:tcPr>
          <w:p w14:paraId="35DD4291" w14:textId="521C306F" w:rsidR="00001FA9" w:rsidRDefault="00671D04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Driving</w:t>
            </w:r>
            <w:r w:rsidR="00A65C38">
              <w:rPr>
                <w:rFonts w:ascii="Cambria" w:hAnsi="Cambria"/>
                <w:b/>
              </w:rPr>
              <w:t>/Multi-dimensional</w:t>
            </w:r>
            <w:r>
              <w:rPr>
                <w:rFonts w:ascii="Cambria" w:hAnsi="Cambria"/>
                <w:b/>
              </w:rPr>
              <w:t xml:space="preserve"> Question</w:t>
            </w:r>
            <w:r w:rsidR="00001FA9" w:rsidRPr="002C56BE">
              <w:rPr>
                <w:rFonts w:ascii="Cambria" w:hAnsi="Cambria"/>
                <w:b/>
              </w:rPr>
              <w:t xml:space="preserve">: </w:t>
            </w:r>
            <w:r w:rsidR="00001FA9">
              <w:rPr>
                <w:rFonts w:ascii="Cambria" w:hAnsi="Cambria"/>
              </w:rPr>
              <w:t>Think of a relevant problem with multiple solutions that will drive student learning.</w:t>
            </w:r>
          </w:p>
          <w:p w14:paraId="044F9663" w14:textId="77777777" w:rsidR="00001FA9" w:rsidRDefault="00001FA9">
            <w:pPr>
              <w:rPr>
                <w:rFonts w:ascii="Cambria" w:hAnsi="Cambria"/>
              </w:rPr>
            </w:pPr>
          </w:p>
          <w:p w14:paraId="7C49020B" w14:textId="0F3EAD9C" w:rsidR="00001FA9" w:rsidRDefault="00A00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can we</w:t>
            </w:r>
            <w:r w:rsidR="005A3E2D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as</w:t>
            </w:r>
            <w:r w:rsidR="00E8441B">
              <w:rPr>
                <w:rFonts w:ascii="Cambria" w:hAnsi="Cambria"/>
              </w:rPr>
              <w:t xml:space="preserve"> transportation</w:t>
            </w:r>
            <w:r>
              <w:rPr>
                <w:rFonts w:ascii="Cambria" w:hAnsi="Cambria"/>
              </w:rPr>
              <w:t xml:space="preserve"> engineers</w:t>
            </w:r>
            <w:r w:rsidR="005A3E2D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</w:t>
            </w:r>
            <w:r w:rsidR="00935B70">
              <w:rPr>
                <w:rFonts w:ascii="Cambria" w:hAnsi="Cambria"/>
              </w:rPr>
              <w:t>design an eco-friendly transportation system?</w:t>
            </w:r>
          </w:p>
          <w:p w14:paraId="17E05509" w14:textId="77777777" w:rsidR="00001FA9" w:rsidRDefault="00001FA9">
            <w:pPr>
              <w:rPr>
                <w:rFonts w:ascii="Cambria" w:hAnsi="Cambria"/>
              </w:rPr>
            </w:pPr>
          </w:p>
          <w:p w14:paraId="142B099F" w14:textId="77777777" w:rsidR="00001FA9" w:rsidRDefault="00001FA9">
            <w:pPr>
              <w:rPr>
                <w:rFonts w:ascii="Cambria" w:hAnsi="Cambria"/>
              </w:rPr>
            </w:pPr>
          </w:p>
          <w:p w14:paraId="521CD9F3" w14:textId="77777777" w:rsidR="00001FA9" w:rsidRDefault="00001FA9">
            <w:pPr>
              <w:rPr>
                <w:rFonts w:ascii="Cambria" w:hAnsi="Cambria"/>
              </w:rPr>
            </w:pPr>
          </w:p>
          <w:p w14:paraId="37E21A2B" w14:textId="77777777" w:rsidR="00001FA9" w:rsidRDefault="00001FA9">
            <w:pPr>
              <w:rPr>
                <w:rFonts w:ascii="Cambria" w:hAnsi="Cambria"/>
              </w:rPr>
            </w:pPr>
          </w:p>
          <w:p w14:paraId="7812A3C2" w14:textId="77777777" w:rsidR="00001FA9" w:rsidRDefault="00001FA9">
            <w:pPr>
              <w:rPr>
                <w:rFonts w:ascii="Cambria" w:hAnsi="Cambria"/>
              </w:rPr>
            </w:pPr>
          </w:p>
          <w:p w14:paraId="1794894E" w14:textId="77777777" w:rsidR="00001FA9" w:rsidRDefault="003D0B07" w:rsidP="003D0B07">
            <w:pPr>
              <w:tabs>
                <w:tab w:val="left" w:pos="54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</w:tr>
    </w:tbl>
    <w:p w14:paraId="61217753" w14:textId="77777777" w:rsidR="003976A2" w:rsidRDefault="003976A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01FA9" w14:paraId="37051B5D" w14:textId="77777777" w:rsidTr="002C56BE">
        <w:tc>
          <w:tcPr>
            <w:tcW w:w="12950" w:type="dxa"/>
            <w:gridSpan w:val="3"/>
            <w:shd w:val="clear" w:color="auto" w:fill="BFBFBF" w:themeFill="background1" w:themeFillShade="BF"/>
          </w:tcPr>
          <w:p w14:paraId="769B186E" w14:textId="1045CEF6" w:rsidR="00001FA9" w:rsidRPr="00001FA9" w:rsidRDefault="00816CA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Tennessee Academic Standards for Science Connection</w:t>
            </w:r>
          </w:p>
        </w:tc>
      </w:tr>
      <w:tr w:rsidR="00001FA9" w14:paraId="3A31D54E" w14:textId="77777777" w:rsidTr="002C56BE">
        <w:tc>
          <w:tcPr>
            <w:tcW w:w="4316" w:type="dxa"/>
            <w:shd w:val="clear" w:color="auto" w:fill="BFBFBF" w:themeFill="background1" w:themeFillShade="BF"/>
          </w:tcPr>
          <w:p w14:paraId="449138FE" w14:textId="77777777" w:rsidR="00001FA9" w:rsidRPr="00DA6241" w:rsidRDefault="00816CA8">
            <w:pPr>
              <w:rPr>
                <w:rFonts w:ascii="Cambria" w:hAnsi="Cambria"/>
                <w:b/>
                <w:bCs/>
              </w:rPr>
            </w:pPr>
            <w:r w:rsidRPr="00DA6241">
              <w:rPr>
                <w:rFonts w:ascii="Cambria" w:hAnsi="Cambria"/>
                <w:b/>
                <w:bCs/>
              </w:rPr>
              <w:t>Disciplinary Core Idea(s):</w:t>
            </w:r>
          </w:p>
          <w:p w14:paraId="59F78BBC" w14:textId="5EB741B9" w:rsidR="005A3E2D" w:rsidRDefault="00DA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Energy- Renewable and Nonrenewable Resources 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2305548E" w14:textId="77777777" w:rsidR="00001FA9" w:rsidRPr="00DA6241" w:rsidRDefault="00816CA8">
            <w:pPr>
              <w:rPr>
                <w:rFonts w:ascii="Cambria" w:hAnsi="Cambria"/>
                <w:b/>
                <w:bCs/>
              </w:rPr>
            </w:pPr>
            <w:r w:rsidRPr="00DA6241">
              <w:rPr>
                <w:rFonts w:ascii="Cambria" w:hAnsi="Cambria"/>
                <w:b/>
                <w:bCs/>
              </w:rPr>
              <w:t>Science &amp; Engineering Practice(s):</w:t>
            </w:r>
          </w:p>
          <w:p w14:paraId="1D496A10" w14:textId="1A763708" w:rsidR="005A3E2D" w:rsidRPr="00DA6241" w:rsidRDefault="00DA6241">
            <w:pPr>
              <w:rPr>
                <w:rFonts w:ascii="Cambria" w:hAnsi="Cambria"/>
              </w:rPr>
            </w:pPr>
            <w:r w:rsidRPr="00DA6241">
              <w:rPr>
                <w:rFonts w:ascii="Cambria" w:hAnsi="Cambria"/>
              </w:rPr>
              <w:t>Asking Questions and Defining Problems</w:t>
            </w:r>
          </w:p>
          <w:p w14:paraId="08B89A0B" w14:textId="7869C9AE" w:rsidR="005A3E2D" w:rsidRDefault="005A3E2D">
            <w:pPr>
              <w:rPr>
                <w:rFonts w:ascii="Cambria" w:hAnsi="Cambria"/>
              </w:rPr>
            </w:pPr>
          </w:p>
        </w:tc>
        <w:tc>
          <w:tcPr>
            <w:tcW w:w="4317" w:type="dxa"/>
            <w:shd w:val="clear" w:color="auto" w:fill="BFBFBF" w:themeFill="background1" w:themeFillShade="BF"/>
          </w:tcPr>
          <w:p w14:paraId="2CFA5D4E" w14:textId="77777777" w:rsidR="00001FA9" w:rsidRPr="00DA6241" w:rsidRDefault="00816CA8">
            <w:pPr>
              <w:rPr>
                <w:rFonts w:ascii="Cambria" w:hAnsi="Cambria"/>
                <w:b/>
                <w:bCs/>
              </w:rPr>
            </w:pPr>
            <w:r w:rsidRPr="00DA6241">
              <w:rPr>
                <w:rFonts w:ascii="Cambria" w:hAnsi="Cambria"/>
                <w:b/>
                <w:bCs/>
              </w:rPr>
              <w:t>Cross Cutting Concept(s)</w:t>
            </w:r>
            <w:r w:rsidR="00001FA9" w:rsidRPr="00DA6241">
              <w:rPr>
                <w:rFonts w:ascii="Cambria" w:hAnsi="Cambria"/>
                <w:b/>
                <w:bCs/>
              </w:rPr>
              <w:t xml:space="preserve">: </w:t>
            </w:r>
          </w:p>
          <w:p w14:paraId="7B0A4543" w14:textId="72566B93" w:rsidR="00001FA9" w:rsidRDefault="00DA6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Cause and Effect, Mechanisms and Explanation </w:t>
            </w:r>
          </w:p>
          <w:p w14:paraId="33B4CD39" w14:textId="0F318D66" w:rsidR="00E776C2" w:rsidRDefault="00E776C2">
            <w:pPr>
              <w:rPr>
                <w:rFonts w:ascii="Cambria" w:hAnsi="Cambria"/>
              </w:rPr>
            </w:pPr>
          </w:p>
        </w:tc>
      </w:tr>
      <w:tr w:rsidR="00816CA8" w14:paraId="6175DFA5" w14:textId="77777777" w:rsidTr="0068067E">
        <w:tc>
          <w:tcPr>
            <w:tcW w:w="12950" w:type="dxa"/>
            <w:gridSpan w:val="3"/>
            <w:shd w:val="clear" w:color="auto" w:fill="BFBFBF" w:themeFill="background1" w:themeFillShade="BF"/>
          </w:tcPr>
          <w:p w14:paraId="24D0E3C2" w14:textId="10F2C6C5" w:rsidR="00816CA8" w:rsidRPr="00671D04" w:rsidRDefault="00816CA8">
            <w:pPr>
              <w:rPr>
                <w:rFonts w:ascii="Cambria" w:hAnsi="Cambria"/>
                <w:b/>
              </w:rPr>
            </w:pPr>
            <w:r w:rsidRPr="00671D04">
              <w:rPr>
                <w:rFonts w:ascii="Cambria" w:hAnsi="Cambria"/>
                <w:b/>
              </w:rPr>
              <w:t>21</w:t>
            </w:r>
            <w:r w:rsidRPr="00671D04">
              <w:rPr>
                <w:rFonts w:ascii="Cambria" w:hAnsi="Cambria"/>
                <w:b/>
                <w:vertAlign w:val="superscript"/>
              </w:rPr>
              <w:t>st</w:t>
            </w:r>
            <w:r w:rsidRPr="00671D04">
              <w:rPr>
                <w:rFonts w:ascii="Cambria" w:hAnsi="Cambria"/>
                <w:b/>
              </w:rPr>
              <w:t xml:space="preserve"> Century Skills Addressed</w:t>
            </w:r>
            <w:r w:rsidR="00671D04" w:rsidRPr="00671D04">
              <w:rPr>
                <w:rFonts w:ascii="Cambria" w:hAnsi="Cambria"/>
                <w:b/>
              </w:rPr>
              <w:t xml:space="preserve"> (</w:t>
            </w:r>
            <w:r w:rsidR="00432C8E">
              <w:rPr>
                <w:rFonts w:ascii="Cambria" w:hAnsi="Cambria"/>
                <w:b/>
              </w:rPr>
              <w:t>check</w:t>
            </w:r>
            <w:r w:rsidR="00671D04" w:rsidRPr="00671D04">
              <w:rPr>
                <w:rFonts w:ascii="Cambria" w:hAnsi="Cambria"/>
                <w:b/>
              </w:rPr>
              <w:t xml:space="preserve"> all that apply)</w:t>
            </w:r>
            <w:r w:rsidRPr="00671D04">
              <w:rPr>
                <w:rFonts w:ascii="Cambria" w:hAnsi="Cambria"/>
                <w:b/>
              </w:rPr>
              <w:t>:</w:t>
            </w:r>
          </w:p>
          <w:p w14:paraId="7CBE5BD2" w14:textId="77777777" w:rsidR="00816CA8" w:rsidRDefault="00816CA8">
            <w:pPr>
              <w:rPr>
                <w:rFonts w:ascii="Cambria" w:hAnsi="Cambria"/>
              </w:rPr>
            </w:pPr>
          </w:p>
          <w:p w14:paraId="2DD57908" w14:textId="21D32388" w:rsidR="00671D04" w:rsidRDefault="005F2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432C8E" w:rsidRPr="00432C8E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 </w:t>
            </w:r>
            <w:r w:rsidR="00A00A26">
              <w:rPr>
                <w:rFonts w:ascii="Cambria" w:hAnsi="Cambria"/>
                <w:bdr w:val="single" w:sz="4" w:space="0" w:color="auto"/>
              </w:rPr>
              <w:t>x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  </w:t>
            </w:r>
            <w:r w:rsidR="00432C8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</w:t>
            </w:r>
            <w:r w:rsidR="00671D04">
              <w:rPr>
                <w:rFonts w:ascii="Cambria" w:hAnsi="Cambria"/>
              </w:rPr>
              <w:t xml:space="preserve">Creativity                             </w:t>
            </w:r>
            <w:r w:rsidR="00432C8E">
              <w:rPr>
                <w:rFonts w:ascii="Cambria" w:hAnsi="Cambria"/>
              </w:rPr>
              <w:t xml:space="preserve"> </w:t>
            </w:r>
            <w:r w:rsidR="00671D04" w:rsidRPr="00432C8E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 </w:t>
            </w:r>
            <w:r w:rsidR="00A00A26">
              <w:rPr>
                <w:rFonts w:ascii="Cambria" w:hAnsi="Cambria"/>
                <w:bdr w:val="single" w:sz="4" w:space="0" w:color="auto"/>
              </w:rPr>
              <w:t>x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  </w:t>
            </w:r>
            <w:r w:rsidR="00671D04">
              <w:rPr>
                <w:rFonts w:ascii="Cambria" w:hAnsi="Cambria"/>
              </w:rPr>
              <w:t xml:space="preserve">  Collaboration                          </w:t>
            </w:r>
            <w:r w:rsidR="00432C8E" w:rsidRPr="00432C8E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A00A26">
              <w:rPr>
                <w:rFonts w:ascii="Cambria" w:hAnsi="Cambria"/>
                <w:bdr w:val="single" w:sz="4" w:space="0" w:color="auto"/>
              </w:rPr>
              <w:t xml:space="preserve"> x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A00A26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432C8E">
              <w:rPr>
                <w:rFonts w:ascii="Cambria" w:hAnsi="Cambria"/>
              </w:rPr>
              <w:t xml:space="preserve"> </w:t>
            </w:r>
            <w:r w:rsidR="00671D04">
              <w:rPr>
                <w:rFonts w:ascii="Cambria" w:hAnsi="Cambria"/>
              </w:rPr>
              <w:t xml:space="preserve">   Critical Thinking                     </w:t>
            </w:r>
            <w:r w:rsidR="00432C8E" w:rsidRPr="00432C8E">
              <w:rPr>
                <w:rFonts w:ascii="Cambria" w:hAnsi="Cambria"/>
                <w:bdr w:val="single" w:sz="4" w:space="0" w:color="auto"/>
              </w:rPr>
              <w:t xml:space="preserve"> 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 </w:t>
            </w:r>
            <w:r w:rsidR="00A00A26">
              <w:rPr>
                <w:rFonts w:ascii="Cambria" w:hAnsi="Cambria"/>
                <w:bdr w:val="single" w:sz="4" w:space="0" w:color="auto"/>
              </w:rPr>
              <w:t>x</w:t>
            </w:r>
            <w:r w:rsidR="00432C8E">
              <w:rPr>
                <w:rFonts w:ascii="Cambria" w:hAnsi="Cambria"/>
                <w:bdr w:val="single" w:sz="4" w:space="0" w:color="auto"/>
              </w:rPr>
              <w:t xml:space="preserve">   </w:t>
            </w:r>
            <w:r w:rsidR="00432C8E">
              <w:rPr>
                <w:rFonts w:ascii="Cambria" w:hAnsi="Cambria"/>
              </w:rPr>
              <w:t xml:space="preserve"> </w:t>
            </w:r>
            <w:r w:rsidR="00671D04">
              <w:rPr>
                <w:rFonts w:ascii="Cambria" w:hAnsi="Cambria"/>
              </w:rPr>
              <w:t xml:space="preserve">   Communication</w:t>
            </w:r>
          </w:p>
          <w:p w14:paraId="7190F78D" w14:textId="38126AE2" w:rsidR="00432C8E" w:rsidRDefault="00432C8E">
            <w:pPr>
              <w:rPr>
                <w:rFonts w:ascii="Cambria" w:hAnsi="Cambria"/>
              </w:rPr>
            </w:pPr>
          </w:p>
        </w:tc>
      </w:tr>
      <w:tr w:rsidR="00001FA9" w14:paraId="20A79669" w14:textId="77777777" w:rsidTr="00AC5646">
        <w:tc>
          <w:tcPr>
            <w:tcW w:w="12950" w:type="dxa"/>
            <w:gridSpan w:val="3"/>
          </w:tcPr>
          <w:p w14:paraId="0211ADDD" w14:textId="77777777" w:rsidR="00001FA9" w:rsidRDefault="00001FA9">
            <w:pPr>
              <w:rPr>
                <w:rFonts w:ascii="Cambria" w:hAnsi="Cambria"/>
              </w:rPr>
            </w:pPr>
            <w:r w:rsidRPr="002C56BE">
              <w:rPr>
                <w:rFonts w:ascii="Cambria" w:hAnsi="Cambria"/>
                <w:b/>
              </w:rPr>
              <w:t>Culminating Event:</w:t>
            </w:r>
            <w:r>
              <w:rPr>
                <w:rFonts w:ascii="Cambria" w:hAnsi="Cambria"/>
              </w:rPr>
              <w:t xml:space="preserve"> What final</w:t>
            </w:r>
            <w:r w:rsidR="002C56BE">
              <w:rPr>
                <w:rFonts w:ascii="Cambria" w:hAnsi="Cambria"/>
              </w:rPr>
              <w:t xml:space="preserve"> student learning</w:t>
            </w:r>
            <w:r>
              <w:rPr>
                <w:rFonts w:ascii="Cambria" w:hAnsi="Cambria"/>
              </w:rPr>
              <w:t xml:space="preserve"> products will show student mastery of the content</w:t>
            </w:r>
            <w:r w:rsidR="002C56BE">
              <w:rPr>
                <w:rFonts w:ascii="Cambria" w:hAnsi="Cambria"/>
              </w:rPr>
              <w:t xml:space="preserve"> area standards</w:t>
            </w:r>
            <w:r>
              <w:rPr>
                <w:rFonts w:ascii="Cambria" w:hAnsi="Cambria"/>
              </w:rPr>
              <w:t>?</w:t>
            </w:r>
          </w:p>
          <w:p w14:paraId="4FC8E7C7" w14:textId="2E342D4A" w:rsidR="00001FA9" w:rsidRDefault="00001FA9">
            <w:pPr>
              <w:rPr>
                <w:rFonts w:ascii="Cambria" w:hAnsi="Cambria"/>
              </w:rPr>
            </w:pPr>
          </w:p>
          <w:p w14:paraId="69709F99" w14:textId="5BEBA1B0" w:rsidR="00001FA9" w:rsidRDefault="00235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Students will design a solution to a real-world problem, </w:t>
            </w:r>
            <w:r w:rsidR="0043696C">
              <w:rPr>
                <w:rFonts w:ascii="Cambria" w:hAnsi="Cambria"/>
              </w:rPr>
              <w:t>eco-friendly transportation</w:t>
            </w:r>
            <w:r>
              <w:rPr>
                <w:rFonts w:ascii="Cambria" w:hAnsi="Cambria"/>
              </w:rPr>
              <w:t>, and present their design to the class. A rubric will be used to asses</w:t>
            </w:r>
            <w:r w:rsidR="003976A2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 xml:space="preserve"> mastery. </w:t>
            </w:r>
          </w:p>
        </w:tc>
      </w:tr>
      <w:tr w:rsidR="00001FA9" w14:paraId="2AD47C10" w14:textId="77777777" w:rsidTr="00001FA9">
        <w:tc>
          <w:tcPr>
            <w:tcW w:w="4316" w:type="dxa"/>
          </w:tcPr>
          <w:p w14:paraId="58420E37" w14:textId="77777777" w:rsidR="00001FA9" w:rsidRDefault="00001FA9">
            <w:pPr>
              <w:rPr>
                <w:rFonts w:ascii="Cambria" w:hAnsi="Cambria"/>
              </w:rPr>
            </w:pPr>
            <w:r w:rsidRPr="002C56BE">
              <w:rPr>
                <w:rFonts w:ascii="Cambria" w:hAnsi="Cambria"/>
                <w:b/>
              </w:rPr>
              <w:t>Hook Event:</w:t>
            </w:r>
            <w:r>
              <w:rPr>
                <w:rFonts w:ascii="Cambria" w:hAnsi="Cambria"/>
              </w:rPr>
              <w:t xml:space="preserve"> Develop an introductory activity that will spark student interest and further questions.</w:t>
            </w:r>
          </w:p>
          <w:p w14:paraId="7928262C" w14:textId="5A6363DB" w:rsidR="00001FA9" w:rsidRDefault="00001FA9">
            <w:pPr>
              <w:rPr>
                <w:rFonts w:ascii="Cambria" w:hAnsi="Cambria"/>
              </w:rPr>
            </w:pPr>
          </w:p>
          <w:p w14:paraId="53F8DA20" w14:textId="77777777" w:rsidR="00001FA9" w:rsidRDefault="00BF02CF" w:rsidP="00BF0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transportation plays a role in many environmental challenges. Public transportation can help improve air quality by reducing vehicle emission</w:t>
            </w:r>
            <w:r w:rsidR="00B633A0">
              <w:rPr>
                <w:rFonts w:ascii="Cambria" w:hAnsi="Cambria"/>
              </w:rPr>
              <w:t xml:space="preserve">. Most rail transit vehicles emit little to no pollution, and busses using compressed natural gas produce fewer </w:t>
            </w:r>
            <w:r w:rsidR="00BD1692">
              <w:rPr>
                <w:rFonts w:ascii="Cambria" w:hAnsi="Cambria"/>
              </w:rPr>
              <w:t xml:space="preserve">pollutants. </w:t>
            </w:r>
            <w:r w:rsidR="00B633A0">
              <w:rPr>
                <w:rFonts w:ascii="Cambria" w:hAnsi="Cambria"/>
              </w:rPr>
              <w:t xml:space="preserve"> How can we, as Transportation Engineers, design an eco-friendly transportation system for our hometown? </w:t>
            </w:r>
          </w:p>
          <w:p w14:paraId="5B74CC3F" w14:textId="77777777" w:rsidR="00BD1692" w:rsidRDefault="00BD1692" w:rsidP="00BF02CF">
            <w:pPr>
              <w:rPr>
                <w:rFonts w:ascii="Cambria" w:hAnsi="Cambria"/>
              </w:rPr>
            </w:pPr>
          </w:p>
          <w:p w14:paraId="63703C05" w14:textId="689591DC" w:rsidR="00BD1692" w:rsidRDefault="00BD1692" w:rsidP="00BF0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Watch: </w:t>
            </w:r>
            <w:hyperlink r:id="rId9" w:history="1">
              <w:r w:rsidRPr="00BD1692">
                <w:rPr>
                  <w:rStyle w:val="Hyperlink"/>
                  <w:rFonts w:ascii="Cambria" w:hAnsi="Cambria"/>
                </w:rPr>
                <w:t>Air Pollution: Toxins in Car Exhaust</w:t>
              </w:r>
            </w:hyperlink>
          </w:p>
        </w:tc>
        <w:tc>
          <w:tcPr>
            <w:tcW w:w="4317" w:type="dxa"/>
          </w:tcPr>
          <w:p w14:paraId="63BB65A7" w14:textId="77777777" w:rsidR="00001FA9" w:rsidRDefault="00001FA9">
            <w:pPr>
              <w:rPr>
                <w:rFonts w:ascii="Cambria" w:hAnsi="Cambria"/>
              </w:rPr>
            </w:pPr>
            <w:r w:rsidRPr="002C56BE">
              <w:rPr>
                <w:rFonts w:ascii="Cambria" w:hAnsi="Cambria"/>
                <w:b/>
              </w:rPr>
              <w:lastRenderedPageBreak/>
              <w:t xml:space="preserve">Community Partners: </w:t>
            </w:r>
            <w:r>
              <w:rPr>
                <w:rFonts w:ascii="Cambria" w:hAnsi="Cambria"/>
              </w:rPr>
              <w:t>List potential business or industry partners that could add to the learning experience for students.  Include websites or contact info.</w:t>
            </w:r>
          </w:p>
          <w:p w14:paraId="2737AFB4" w14:textId="77777777" w:rsidR="00001FA9" w:rsidRDefault="00001FA9">
            <w:pPr>
              <w:rPr>
                <w:rFonts w:ascii="Cambria" w:hAnsi="Cambria"/>
              </w:rPr>
            </w:pPr>
          </w:p>
          <w:p w14:paraId="1E5C65C8" w14:textId="2CDFFE8E" w:rsidR="00001FA9" w:rsidRDefault="005A3E2D" w:rsidP="005A3E2D">
            <w:pPr>
              <w:rPr>
                <w:rFonts w:ascii="Cambria" w:hAnsi="Cambria"/>
              </w:rPr>
            </w:pPr>
            <w:r w:rsidRPr="005A3E2D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 xml:space="preserve"> TVA</w:t>
            </w:r>
          </w:p>
          <w:p w14:paraId="3B38E4DB" w14:textId="5A86DA77" w:rsidR="00001FA9" w:rsidRDefault="00AC287D">
            <w:pPr>
              <w:rPr>
                <w:rFonts w:ascii="Cambria" w:hAnsi="Cambria"/>
              </w:rPr>
            </w:pPr>
            <w:hyperlink r:id="rId10" w:history="1">
              <w:r w:rsidR="005A3E2D" w:rsidRPr="005A3E2D">
                <w:rPr>
                  <w:rStyle w:val="Hyperlink"/>
                  <w:rFonts w:ascii="Cambria" w:hAnsi="Cambria"/>
                </w:rPr>
                <w:t>https://www.tva.gov</w:t>
              </w:r>
            </w:hyperlink>
          </w:p>
          <w:p w14:paraId="10B0718A" w14:textId="77777777" w:rsidR="00001FA9" w:rsidRDefault="00001FA9">
            <w:pPr>
              <w:rPr>
                <w:rFonts w:ascii="Cambria" w:hAnsi="Cambria"/>
              </w:rPr>
            </w:pPr>
          </w:p>
          <w:p w14:paraId="5C0075A7" w14:textId="2C4A3FD3" w:rsidR="00001FA9" w:rsidRDefault="00001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 w:rsidR="005A3E2D">
              <w:rPr>
                <w:rFonts w:ascii="Cambria" w:hAnsi="Cambria"/>
              </w:rPr>
              <w:t xml:space="preserve"> </w:t>
            </w:r>
            <w:r w:rsidR="00A779B4">
              <w:rPr>
                <w:rFonts w:ascii="Cambria" w:hAnsi="Cambria"/>
              </w:rPr>
              <w:t>City Transportation Coordinator</w:t>
            </w:r>
          </w:p>
          <w:p w14:paraId="2932B7B5" w14:textId="77777777" w:rsidR="00001FA9" w:rsidRDefault="00001FA9">
            <w:pPr>
              <w:rPr>
                <w:rFonts w:ascii="Cambria" w:hAnsi="Cambria"/>
              </w:rPr>
            </w:pPr>
          </w:p>
          <w:p w14:paraId="1D0E94AA" w14:textId="77777777" w:rsidR="00A779B4" w:rsidRDefault="00A779B4">
            <w:pPr>
              <w:rPr>
                <w:rFonts w:ascii="Cambria" w:hAnsi="Cambria"/>
              </w:rPr>
            </w:pPr>
          </w:p>
          <w:p w14:paraId="19BE74E5" w14:textId="7DFAE420" w:rsidR="00001FA9" w:rsidRDefault="00001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  <w:r w:rsidR="005A3E2D">
              <w:rPr>
                <w:rFonts w:ascii="Cambria" w:hAnsi="Cambria"/>
              </w:rPr>
              <w:t xml:space="preserve"> Local </w:t>
            </w:r>
            <w:r w:rsidR="00A779B4">
              <w:rPr>
                <w:rFonts w:ascii="Cambria" w:hAnsi="Cambria"/>
              </w:rPr>
              <w:t xml:space="preserve">Civil Engineer </w:t>
            </w:r>
          </w:p>
          <w:p w14:paraId="3A973C60" w14:textId="77777777" w:rsidR="00001FA9" w:rsidRDefault="00001FA9">
            <w:pPr>
              <w:rPr>
                <w:rFonts w:ascii="Cambria" w:hAnsi="Cambria"/>
              </w:rPr>
            </w:pPr>
          </w:p>
          <w:p w14:paraId="56F3F7C7" w14:textId="77777777" w:rsidR="00001FA9" w:rsidRDefault="00001FA9">
            <w:pPr>
              <w:rPr>
                <w:rFonts w:ascii="Cambria" w:hAnsi="Cambria"/>
              </w:rPr>
            </w:pPr>
          </w:p>
        </w:tc>
        <w:tc>
          <w:tcPr>
            <w:tcW w:w="4317" w:type="dxa"/>
          </w:tcPr>
          <w:p w14:paraId="68758361" w14:textId="77777777" w:rsidR="00001FA9" w:rsidRDefault="00001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do you need from these partners (i.e. guest speaker, field trip, help facilitate an activity)?</w:t>
            </w:r>
          </w:p>
          <w:p w14:paraId="7F3E0444" w14:textId="77777777" w:rsidR="006F4884" w:rsidRDefault="006F4884">
            <w:pPr>
              <w:rPr>
                <w:rFonts w:ascii="Cambria" w:hAnsi="Cambria"/>
              </w:rPr>
            </w:pPr>
          </w:p>
          <w:p w14:paraId="0936915A" w14:textId="77777777" w:rsidR="006F4884" w:rsidRDefault="006F4884">
            <w:pPr>
              <w:rPr>
                <w:rFonts w:ascii="Cambria" w:hAnsi="Cambria"/>
              </w:rPr>
            </w:pPr>
          </w:p>
          <w:p w14:paraId="0D72EBDC" w14:textId="77777777" w:rsidR="006F4884" w:rsidRDefault="006F4884">
            <w:pPr>
              <w:rPr>
                <w:rFonts w:ascii="Cambria" w:hAnsi="Cambria"/>
              </w:rPr>
            </w:pPr>
          </w:p>
          <w:p w14:paraId="000AC2FF" w14:textId="0C20CA0C" w:rsidR="006F4884" w:rsidRDefault="005A3E2D">
            <w:pPr>
              <w:rPr>
                <w:rFonts w:ascii="Cambria" w:hAnsi="Cambria"/>
              </w:rPr>
            </w:pPr>
            <w:r w:rsidRPr="005A3E2D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 xml:space="preserve"> Environmental information, resources, and career guest speakers</w:t>
            </w:r>
          </w:p>
          <w:p w14:paraId="40BC77F2" w14:textId="77777777" w:rsidR="006F4884" w:rsidRDefault="006F4884">
            <w:pPr>
              <w:rPr>
                <w:rFonts w:ascii="Cambria" w:hAnsi="Cambria"/>
              </w:rPr>
            </w:pPr>
          </w:p>
          <w:p w14:paraId="0A5215E2" w14:textId="7120A2B7" w:rsidR="006F4884" w:rsidRDefault="006F4884" w:rsidP="00A7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 w:rsidR="005A3E2D">
              <w:rPr>
                <w:rFonts w:ascii="Cambria" w:hAnsi="Cambria"/>
              </w:rPr>
              <w:t xml:space="preserve"> </w:t>
            </w:r>
            <w:r w:rsidR="00A779B4">
              <w:rPr>
                <w:rFonts w:ascii="Cambria" w:hAnsi="Cambria"/>
              </w:rPr>
              <w:t xml:space="preserve">Explain </w:t>
            </w:r>
            <w:r w:rsidR="00DA6241">
              <w:rPr>
                <w:rFonts w:ascii="Cambria" w:hAnsi="Cambria"/>
              </w:rPr>
              <w:t>role and discuss transportation concerns</w:t>
            </w:r>
          </w:p>
          <w:p w14:paraId="4589B24A" w14:textId="77777777" w:rsidR="00E776C2" w:rsidRDefault="00E776C2">
            <w:pPr>
              <w:rPr>
                <w:rFonts w:ascii="Cambria" w:hAnsi="Cambria"/>
              </w:rPr>
            </w:pPr>
          </w:p>
          <w:p w14:paraId="0E9FECCA" w14:textId="3DEFBF47" w:rsidR="00E776C2" w:rsidRDefault="00A7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Explain</w:t>
            </w:r>
            <w:r w:rsidR="00DA6241">
              <w:rPr>
                <w:rFonts w:ascii="Cambria" w:hAnsi="Cambria"/>
              </w:rPr>
              <w:t xml:space="preserve"> civil engineering and job details </w:t>
            </w:r>
          </w:p>
          <w:p w14:paraId="4B0C1D7F" w14:textId="4E899181" w:rsidR="00E776C2" w:rsidRDefault="00E776C2">
            <w:pPr>
              <w:rPr>
                <w:rFonts w:ascii="Cambria" w:hAnsi="Cambria"/>
              </w:rPr>
            </w:pPr>
          </w:p>
        </w:tc>
      </w:tr>
      <w:tr w:rsidR="002C56BE" w14:paraId="05E3EF9D" w14:textId="77777777" w:rsidTr="007B4A2D">
        <w:tc>
          <w:tcPr>
            <w:tcW w:w="8633" w:type="dxa"/>
            <w:gridSpan w:val="2"/>
          </w:tcPr>
          <w:p w14:paraId="34A82D02" w14:textId="77777777" w:rsidR="002C56BE" w:rsidRDefault="002C56BE">
            <w:pPr>
              <w:rPr>
                <w:rFonts w:ascii="Cambria" w:hAnsi="Cambria"/>
              </w:rPr>
            </w:pPr>
            <w:r w:rsidRPr="002C56BE">
              <w:rPr>
                <w:rFonts w:ascii="Cambria" w:hAnsi="Cambria"/>
                <w:b/>
              </w:rPr>
              <w:t>Daily Activities:</w:t>
            </w:r>
            <w:r>
              <w:rPr>
                <w:rFonts w:ascii="Cambria" w:hAnsi="Cambria"/>
              </w:rPr>
              <w:t xml:space="preserve"> What activities will students complete to answer the </w:t>
            </w:r>
            <w:r w:rsidR="00433890">
              <w:rPr>
                <w:rFonts w:ascii="Cambria" w:hAnsi="Cambria"/>
              </w:rPr>
              <w:t>multi-dimensional/</w:t>
            </w:r>
            <w:r>
              <w:rPr>
                <w:rFonts w:ascii="Cambria" w:hAnsi="Cambria"/>
              </w:rPr>
              <w:t>driving question (that reinforces content from the standards)?</w:t>
            </w:r>
          </w:p>
          <w:p w14:paraId="32D36C3C" w14:textId="4017B22B" w:rsidR="002C56BE" w:rsidRDefault="002C56BE">
            <w:pPr>
              <w:rPr>
                <w:rFonts w:ascii="Cambria" w:hAnsi="Cambria"/>
                <w:b/>
              </w:rPr>
            </w:pPr>
            <w:r w:rsidRPr="002C56BE">
              <w:rPr>
                <w:rFonts w:ascii="Cambria" w:hAnsi="Cambria"/>
                <w:b/>
              </w:rPr>
              <w:t>Activity:</w:t>
            </w:r>
          </w:p>
          <w:p w14:paraId="656D9B39" w14:textId="77777777" w:rsidR="00235224" w:rsidRPr="002C56BE" w:rsidRDefault="00235224">
            <w:pPr>
              <w:rPr>
                <w:rFonts w:ascii="Cambria" w:hAnsi="Cambria"/>
                <w:b/>
              </w:rPr>
            </w:pPr>
          </w:p>
          <w:p w14:paraId="73EC10B6" w14:textId="0A6FCE75" w:rsidR="002C56BE" w:rsidRDefault="005A3E2D" w:rsidP="005A3E2D">
            <w:pPr>
              <w:rPr>
                <w:rFonts w:ascii="Cambria" w:hAnsi="Cambria"/>
              </w:rPr>
            </w:pPr>
            <w:r w:rsidRPr="005A3E2D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 xml:space="preserve"> </w:t>
            </w:r>
            <w:r w:rsidRPr="005A3E2D">
              <w:rPr>
                <w:rFonts w:ascii="Cambria" w:hAnsi="Cambria"/>
                <w:b/>
              </w:rPr>
              <w:t>Ask:</w:t>
            </w:r>
          </w:p>
          <w:p w14:paraId="361F81F0" w14:textId="08665FD4" w:rsidR="005A3E2D" w:rsidRDefault="005A3E2D" w:rsidP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the problem?</w:t>
            </w:r>
          </w:p>
          <w:p w14:paraId="5A77041B" w14:textId="49DFC431" w:rsidR="005A3E2D" w:rsidRDefault="005A3E2D" w:rsidP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do you already know?</w:t>
            </w:r>
          </w:p>
          <w:p w14:paraId="28766E09" w14:textId="5D6F6196" w:rsidR="005A3E2D" w:rsidRDefault="005A3E2D" w:rsidP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have others done?</w:t>
            </w:r>
          </w:p>
          <w:p w14:paraId="14FFA052" w14:textId="6181CC63" w:rsidR="005A3E2D" w:rsidRPr="005A3E2D" w:rsidRDefault="005A3E2D" w:rsidP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What are the constraints? </w:t>
            </w:r>
          </w:p>
          <w:p w14:paraId="73BF6366" w14:textId="4D099DEE" w:rsidR="00715840" w:rsidRDefault="00715840" w:rsidP="00715840"/>
          <w:p w14:paraId="59B5CD4F" w14:textId="37730EC3" w:rsidR="00BD1692" w:rsidRDefault="00BD1692" w:rsidP="00BD1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How can we, as Transportation Engineers, design an eco-friendly transportation system for our hometown? </w:t>
            </w:r>
          </w:p>
          <w:p w14:paraId="540A32A5" w14:textId="1C2AE1E5" w:rsidR="00BD1692" w:rsidRDefault="00BD1692" w:rsidP="00BD1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4A7300">
              <w:rPr>
                <w:rFonts w:ascii="Cambria" w:hAnsi="Cambria"/>
              </w:rPr>
              <w:t>Have students list</w:t>
            </w:r>
            <w:r>
              <w:rPr>
                <w:rFonts w:ascii="Cambria" w:hAnsi="Cambria"/>
              </w:rPr>
              <w:t xml:space="preserve"> all transportation options for </w:t>
            </w:r>
            <w:r w:rsidR="004A7300">
              <w:rPr>
                <w:rFonts w:ascii="Cambria" w:hAnsi="Cambria"/>
              </w:rPr>
              <w:t>their</w:t>
            </w:r>
            <w:r>
              <w:rPr>
                <w:rFonts w:ascii="Cambria" w:hAnsi="Cambria"/>
              </w:rPr>
              <w:t xml:space="preserve"> town/city</w:t>
            </w:r>
            <w:r w:rsidR="004A7300">
              <w:rPr>
                <w:rFonts w:ascii="Cambria" w:hAnsi="Cambria"/>
              </w:rPr>
              <w:t xml:space="preserve">. </w:t>
            </w:r>
          </w:p>
          <w:p w14:paraId="5A0EB4D4" w14:textId="569907D8" w:rsidR="00030567" w:rsidRDefault="00030567" w:rsidP="00BD1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4A7300">
              <w:rPr>
                <w:rFonts w:ascii="Cambria" w:hAnsi="Cambria"/>
              </w:rPr>
              <w:t xml:space="preserve">Have students research and look </w:t>
            </w:r>
            <w:r>
              <w:rPr>
                <w:rFonts w:ascii="Cambria" w:hAnsi="Cambria"/>
              </w:rPr>
              <w:t>at transportation systems in various cities around the world.</w:t>
            </w:r>
          </w:p>
          <w:p w14:paraId="47CEC45B" w14:textId="624FBD8F" w:rsidR="004A7300" w:rsidRDefault="004A7300" w:rsidP="00BD1692">
            <w:pPr>
              <w:rPr>
                <w:rFonts w:ascii="Cambria" w:hAnsi="Cambria"/>
              </w:rPr>
            </w:pPr>
          </w:p>
          <w:p w14:paraId="2828035F" w14:textId="0A087E7E" w:rsidR="004A7300" w:rsidRDefault="004A7300" w:rsidP="00BD1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Look at futuristic public transportation systems: </w:t>
            </w:r>
            <w:hyperlink r:id="rId11" w:history="1">
              <w:r w:rsidRPr="00026D15">
                <w:rPr>
                  <w:rStyle w:val="Hyperlink"/>
                  <w:rFonts w:ascii="Cambria" w:hAnsi="Cambria"/>
                </w:rPr>
                <w:t>The N</w:t>
              </w:r>
              <w:r w:rsidR="00026D15" w:rsidRPr="00026D15">
                <w:rPr>
                  <w:rStyle w:val="Hyperlink"/>
                  <w:rFonts w:ascii="Cambria" w:hAnsi="Cambria"/>
                </w:rPr>
                <w:t>ext Level of Public Transport</w:t>
              </w:r>
            </w:hyperlink>
          </w:p>
          <w:p w14:paraId="2D922D32" w14:textId="77777777" w:rsidR="002C56BE" w:rsidRDefault="002C56BE">
            <w:pPr>
              <w:rPr>
                <w:rFonts w:ascii="Cambria" w:hAnsi="Cambria"/>
              </w:rPr>
            </w:pPr>
          </w:p>
          <w:p w14:paraId="5BDC9DBF" w14:textId="5F6402ED" w:rsidR="002C56BE" w:rsidRDefault="002C56B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2.</w:t>
            </w:r>
            <w:r w:rsidR="005A3E2D">
              <w:rPr>
                <w:rFonts w:ascii="Cambria" w:hAnsi="Cambria"/>
              </w:rPr>
              <w:t xml:space="preserve"> </w:t>
            </w:r>
            <w:r w:rsidR="005A3E2D" w:rsidRPr="005A3E2D">
              <w:rPr>
                <w:rFonts w:ascii="Cambria" w:hAnsi="Cambria"/>
                <w:b/>
              </w:rPr>
              <w:t>Imagine:</w:t>
            </w:r>
          </w:p>
          <w:p w14:paraId="64103659" w14:textId="2CA0AC8D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-Brainstorm ideas.</w:t>
            </w:r>
          </w:p>
          <w:p w14:paraId="2B085D23" w14:textId="1F655D65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-List possible solutions.</w:t>
            </w:r>
          </w:p>
          <w:p w14:paraId="0EBCAC35" w14:textId="3608BDA9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-Research to find out more.</w:t>
            </w:r>
          </w:p>
          <w:p w14:paraId="0860D0EB" w14:textId="1844E3DB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-Choose the best solution.</w:t>
            </w:r>
          </w:p>
          <w:p w14:paraId="25E60028" w14:textId="240B3C46" w:rsidR="005A3E2D" w:rsidRDefault="005A3E2D">
            <w:pPr>
              <w:rPr>
                <w:rFonts w:ascii="Cambria" w:hAnsi="Cambria"/>
              </w:rPr>
            </w:pPr>
          </w:p>
          <w:p w14:paraId="5E1413E8" w14:textId="6CC66376" w:rsidR="004A7300" w:rsidRDefault="004A7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-Identify renewable energy sources and research alternate forms of transportation.</w:t>
            </w:r>
          </w:p>
          <w:p w14:paraId="3E4F4961" w14:textId="44050B26" w:rsidR="00030567" w:rsidRDefault="00030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-Have students look at a city map of their hometown and identify current transportation issues. </w:t>
            </w:r>
          </w:p>
          <w:p w14:paraId="7E70EE34" w14:textId="3D496676" w:rsidR="00030567" w:rsidRDefault="00030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-List possible solutions</w:t>
            </w:r>
            <w:r w:rsidR="007153C2">
              <w:rPr>
                <w:rFonts w:ascii="Cambria" w:hAnsi="Cambria"/>
              </w:rPr>
              <w:t xml:space="preserve"> for a new and improved transportation system that is </w:t>
            </w:r>
            <w:r w:rsidR="004A7300">
              <w:rPr>
                <w:rFonts w:ascii="Cambria" w:hAnsi="Cambria"/>
              </w:rPr>
              <w:t>eco-friendlier</w:t>
            </w:r>
            <w:r w:rsidR="007153C2">
              <w:rPr>
                <w:rFonts w:ascii="Cambria" w:hAnsi="Cambria"/>
              </w:rPr>
              <w:t xml:space="preserve">. </w:t>
            </w:r>
          </w:p>
          <w:p w14:paraId="630E247E" w14:textId="77777777" w:rsidR="00030567" w:rsidRDefault="00030567">
            <w:pPr>
              <w:rPr>
                <w:rFonts w:ascii="Cambria" w:hAnsi="Cambria"/>
              </w:rPr>
            </w:pPr>
          </w:p>
          <w:p w14:paraId="2BFBF483" w14:textId="42515406" w:rsidR="002C56BE" w:rsidRDefault="002C5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  <w:r w:rsidR="005A3E2D">
              <w:rPr>
                <w:rFonts w:ascii="Cambria" w:hAnsi="Cambria"/>
              </w:rPr>
              <w:t xml:space="preserve"> </w:t>
            </w:r>
            <w:r w:rsidR="005A3E2D" w:rsidRPr="005A3E2D">
              <w:rPr>
                <w:rFonts w:ascii="Cambria" w:hAnsi="Cambria"/>
                <w:b/>
              </w:rPr>
              <w:t>Plan</w:t>
            </w:r>
          </w:p>
          <w:p w14:paraId="45113BDA" w14:textId="6A2A120C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-Draw a diagram.</w:t>
            </w:r>
          </w:p>
          <w:p w14:paraId="6B035356" w14:textId="47FC07BE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-List supplies you will need.</w:t>
            </w:r>
          </w:p>
          <w:p w14:paraId="2AC1D612" w14:textId="7B709C90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-Make a list of the steps you will take.</w:t>
            </w:r>
          </w:p>
          <w:p w14:paraId="737DDBA5" w14:textId="0D2A63AA" w:rsidR="00715840" w:rsidRDefault="00715840" w:rsidP="00715840"/>
          <w:p w14:paraId="4E6C108E" w14:textId="374ECB68" w:rsidR="005A3E2D" w:rsidRPr="003976A2" w:rsidRDefault="007153C2" w:rsidP="00715840">
            <w:pPr>
              <w:rPr>
                <w:rFonts w:ascii="Cambria" w:hAnsi="Cambria"/>
              </w:rPr>
            </w:pPr>
            <w:r>
              <w:t>-</w:t>
            </w:r>
            <w:r w:rsidRPr="003976A2">
              <w:rPr>
                <w:rFonts w:ascii="Cambria" w:hAnsi="Cambria"/>
              </w:rPr>
              <w:t xml:space="preserve">Students will work in small groups to design a plan for their eco-friendly transportation system. </w:t>
            </w:r>
          </w:p>
          <w:p w14:paraId="590CC94D" w14:textId="6A066C82" w:rsidR="007153C2" w:rsidRPr="003976A2" w:rsidRDefault="007153C2" w:rsidP="00715840">
            <w:pPr>
              <w:rPr>
                <w:rFonts w:ascii="Cambria" w:hAnsi="Cambria"/>
              </w:rPr>
            </w:pPr>
            <w:r w:rsidRPr="003976A2">
              <w:rPr>
                <w:rFonts w:ascii="Cambria" w:hAnsi="Cambria"/>
              </w:rPr>
              <w:t xml:space="preserve">-Using poster board, students will sketch out a labeled design. Designs will need </w:t>
            </w:r>
            <w:r w:rsidR="004A7300" w:rsidRPr="003976A2">
              <w:rPr>
                <w:rFonts w:ascii="Cambria" w:hAnsi="Cambria"/>
              </w:rPr>
              <w:t xml:space="preserve">to </w:t>
            </w:r>
            <w:r w:rsidRPr="003976A2">
              <w:rPr>
                <w:rFonts w:ascii="Cambria" w:hAnsi="Cambria"/>
              </w:rPr>
              <w:t>address the current travel issue</w:t>
            </w:r>
            <w:r w:rsidR="004A7300" w:rsidRPr="003976A2">
              <w:rPr>
                <w:rFonts w:ascii="Cambria" w:hAnsi="Cambria"/>
              </w:rPr>
              <w:t>s and</w:t>
            </w:r>
            <w:r w:rsidR="009C1060" w:rsidRPr="003976A2">
              <w:rPr>
                <w:rFonts w:ascii="Cambria" w:hAnsi="Cambria"/>
              </w:rPr>
              <w:t xml:space="preserve"> design a new system that will</w:t>
            </w:r>
            <w:r w:rsidR="004A7300" w:rsidRPr="003976A2">
              <w:rPr>
                <w:rFonts w:ascii="Cambria" w:hAnsi="Cambria"/>
              </w:rPr>
              <w:t xml:space="preserve"> produce less pollutants. </w:t>
            </w:r>
            <w:r w:rsidRPr="003976A2">
              <w:rPr>
                <w:rFonts w:ascii="Cambria" w:hAnsi="Cambria"/>
              </w:rPr>
              <w:t xml:space="preserve"> </w:t>
            </w:r>
          </w:p>
          <w:p w14:paraId="5BAD63F9" w14:textId="02E95DF3" w:rsidR="002C56BE" w:rsidRPr="003976A2" w:rsidRDefault="002C56BE">
            <w:pPr>
              <w:rPr>
                <w:rFonts w:ascii="Cambria" w:hAnsi="Cambria"/>
              </w:rPr>
            </w:pPr>
          </w:p>
          <w:p w14:paraId="7BA36021" w14:textId="77777777" w:rsidR="00026D15" w:rsidRPr="003976A2" w:rsidRDefault="00026D15">
            <w:pPr>
              <w:rPr>
                <w:rFonts w:ascii="Cambria" w:hAnsi="Cambria"/>
              </w:rPr>
            </w:pPr>
            <w:r w:rsidRPr="003976A2">
              <w:rPr>
                <w:rFonts w:ascii="Cambria" w:hAnsi="Cambria"/>
              </w:rPr>
              <w:t xml:space="preserve">Consider how transportation systems are designed before finalizing plans: </w:t>
            </w:r>
            <w:hyperlink r:id="rId12" w:history="1">
              <w:r w:rsidRPr="003976A2">
                <w:rPr>
                  <w:rStyle w:val="Hyperlink"/>
                  <w:rFonts w:ascii="Cambria" w:hAnsi="Cambria"/>
                </w:rPr>
                <w:t>Why Moving People is Complicated</w:t>
              </w:r>
            </w:hyperlink>
          </w:p>
          <w:p w14:paraId="4DC5F344" w14:textId="75D80777" w:rsidR="00026D15" w:rsidRPr="003976A2" w:rsidRDefault="00026D15">
            <w:pPr>
              <w:rPr>
                <w:rFonts w:ascii="Cambria" w:hAnsi="Cambria"/>
              </w:rPr>
            </w:pPr>
            <w:r w:rsidRPr="003976A2">
              <w:rPr>
                <w:rFonts w:ascii="Cambria" w:hAnsi="Cambria"/>
              </w:rPr>
              <w:t xml:space="preserve"> </w:t>
            </w:r>
          </w:p>
          <w:p w14:paraId="25E139B9" w14:textId="265B1746" w:rsidR="002C56BE" w:rsidRDefault="002C56B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4.</w:t>
            </w:r>
            <w:r w:rsidR="005A3E2D">
              <w:rPr>
                <w:rFonts w:ascii="Cambria" w:hAnsi="Cambria"/>
              </w:rPr>
              <w:t xml:space="preserve"> </w:t>
            </w:r>
            <w:r w:rsidR="005A3E2D" w:rsidRPr="005A3E2D">
              <w:rPr>
                <w:rFonts w:ascii="Cambria" w:hAnsi="Cambria"/>
                <w:b/>
              </w:rPr>
              <w:t>Create</w:t>
            </w:r>
          </w:p>
          <w:p w14:paraId="0F988CF5" w14:textId="6728F86D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-Follow your plan.</w:t>
            </w:r>
          </w:p>
          <w:p w14:paraId="29CF65B6" w14:textId="576283A2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-Build a prototype.</w:t>
            </w:r>
          </w:p>
          <w:p w14:paraId="7960CC71" w14:textId="56E4C191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-Test your design. </w:t>
            </w:r>
          </w:p>
          <w:p w14:paraId="35FBACF6" w14:textId="51314818" w:rsidR="005A3E2D" w:rsidRDefault="005A3E2D">
            <w:pPr>
              <w:rPr>
                <w:rFonts w:ascii="Cambria" w:hAnsi="Cambria"/>
              </w:rPr>
            </w:pPr>
          </w:p>
          <w:p w14:paraId="6AA7A5A5" w14:textId="25A92AD9" w:rsidR="007153C2" w:rsidRDefault="00715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-Students will use their labeled designs to create a</w:t>
            </w:r>
            <w:r w:rsidR="00125D6F">
              <w:rPr>
                <w:rFonts w:ascii="Cambria" w:hAnsi="Cambria"/>
              </w:rPr>
              <w:t xml:space="preserve"> scaled</w:t>
            </w:r>
            <w:r>
              <w:rPr>
                <w:rFonts w:ascii="Cambria" w:hAnsi="Cambria"/>
              </w:rPr>
              <w:t xml:space="preserve"> cardboard prototype </w:t>
            </w:r>
            <w:r w:rsidR="00026D15">
              <w:rPr>
                <w:rFonts w:ascii="Cambria" w:hAnsi="Cambria"/>
              </w:rPr>
              <w:t>and a</w:t>
            </w:r>
            <w:r>
              <w:rPr>
                <w:rFonts w:ascii="Cambria" w:hAnsi="Cambria"/>
              </w:rPr>
              <w:t xml:space="preserve"> multi-media presentation</w:t>
            </w:r>
            <w:r w:rsidR="004A7300">
              <w:rPr>
                <w:rFonts w:ascii="Cambria" w:hAnsi="Cambria"/>
              </w:rPr>
              <w:t xml:space="preserve">. </w:t>
            </w:r>
            <w:r w:rsidR="00026D15">
              <w:rPr>
                <w:rFonts w:ascii="Cambria" w:hAnsi="Cambria"/>
              </w:rPr>
              <w:t xml:space="preserve">Prototypes will be designed </w:t>
            </w:r>
            <w:r w:rsidR="00891E14">
              <w:rPr>
                <w:rFonts w:ascii="Cambria" w:hAnsi="Cambria"/>
              </w:rPr>
              <w:t xml:space="preserve">to resemble </w:t>
            </w:r>
            <w:r w:rsidR="009C1060">
              <w:rPr>
                <w:rFonts w:ascii="Cambria" w:hAnsi="Cambria"/>
              </w:rPr>
              <w:t xml:space="preserve">their </w:t>
            </w:r>
            <w:r w:rsidR="00891E14">
              <w:rPr>
                <w:rFonts w:ascii="Cambria" w:hAnsi="Cambria"/>
              </w:rPr>
              <w:t>transportation system and presentations will need to include the following information:</w:t>
            </w:r>
          </w:p>
          <w:p w14:paraId="57A5EC06" w14:textId="1CAF42CC" w:rsidR="00891E14" w:rsidRDefault="00891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-Current transportation issues</w:t>
            </w:r>
          </w:p>
          <w:p w14:paraId="0AA257A4" w14:textId="79E72C51" w:rsidR="00891E14" w:rsidRDefault="00891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-Plan for eco-friendly transportation</w:t>
            </w:r>
          </w:p>
          <w:p w14:paraId="349C2A92" w14:textId="325377B2" w:rsidR="00891E14" w:rsidRDefault="00891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-How their transportation system is more environmentally friendly than cars, trucks and SUVs</w:t>
            </w:r>
          </w:p>
          <w:p w14:paraId="426CDBE8" w14:textId="77777777" w:rsidR="00891E14" w:rsidRDefault="00891E14">
            <w:pPr>
              <w:rPr>
                <w:rFonts w:ascii="Cambria" w:hAnsi="Cambria"/>
              </w:rPr>
            </w:pPr>
          </w:p>
          <w:p w14:paraId="2A686430" w14:textId="4723C5EC" w:rsidR="002C56BE" w:rsidRDefault="002C5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  <w:r w:rsidR="005A3E2D">
              <w:rPr>
                <w:rFonts w:ascii="Cambria" w:hAnsi="Cambria"/>
              </w:rPr>
              <w:t xml:space="preserve"> </w:t>
            </w:r>
            <w:r w:rsidR="005A3E2D" w:rsidRPr="005A3E2D">
              <w:rPr>
                <w:rFonts w:ascii="Cambria" w:hAnsi="Cambria"/>
                <w:b/>
              </w:rPr>
              <w:t>Improve:</w:t>
            </w:r>
          </w:p>
          <w:p w14:paraId="1BE4DB88" w14:textId="66AB2C58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-What worked?</w:t>
            </w:r>
          </w:p>
          <w:p w14:paraId="4FD1158B" w14:textId="1FB2B552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-What didn’t work</w:t>
            </w:r>
            <w:r w:rsidR="003976A2">
              <w:rPr>
                <w:rFonts w:ascii="Cambria" w:hAnsi="Cambria"/>
              </w:rPr>
              <w:t>?</w:t>
            </w:r>
          </w:p>
          <w:p w14:paraId="38089CA1" w14:textId="1411837C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-Make changes.</w:t>
            </w:r>
          </w:p>
          <w:p w14:paraId="7EEDE6DD" w14:textId="38A1558F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-Redesign and test again!</w:t>
            </w:r>
          </w:p>
          <w:p w14:paraId="02C75437" w14:textId="777BEA1C" w:rsidR="00715840" w:rsidRDefault="00715840" w:rsidP="00715840"/>
          <w:p w14:paraId="62C5BB05" w14:textId="3AB7CE8E" w:rsidR="002C56BE" w:rsidRDefault="00891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-Allow students time to make changes to their design and presentation after </w:t>
            </w:r>
            <w:r w:rsidR="009C1060">
              <w:rPr>
                <w:rFonts w:ascii="Cambria" w:hAnsi="Cambria"/>
              </w:rPr>
              <w:t>initial creation.</w:t>
            </w:r>
          </w:p>
        </w:tc>
        <w:tc>
          <w:tcPr>
            <w:tcW w:w="4317" w:type="dxa"/>
          </w:tcPr>
          <w:p w14:paraId="10FB25FD" w14:textId="77777777" w:rsidR="002C56BE" w:rsidRDefault="002C56BE">
            <w:pPr>
              <w:rPr>
                <w:rFonts w:ascii="Cambria" w:hAnsi="Cambria"/>
                <w:b/>
              </w:rPr>
            </w:pPr>
            <w:r w:rsidRPr="00DA6241">
              <w:rPr>
                <w:rFonts w:ascii="Cambria" w:hAnsi="Cambria"/>
                <w:b/>
              </w:rPr>
              <w:lastRenderedPageBreak/>
              <w:t>Resources/Materials Needed:</w:t>
            </w:r>
          </w:p>
          <w:p w14:paraId="59D7E2F0" w14:textId="77777777" w:rsidR="005A3E2D" w:rsidRDefault="005A3E2D">
            <w:pPr>
              <w:rPr>
                <w:rFonts w:ascii="Cambria" w:hAnsi="Cambria"/>
                <w:b/>
              </w:rPr>
            </w:pPr>
          </w:p>
          <w:p w14:paraId="0FD7DEEC" w14:textId="77777777" w:rsidR="005A3E2D" w:rsidRDefault="00891E1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-Cardboard </w:t>
            </w:r>
          </w:p>
          <w:p w14:paraId="01645A80" w14:textId="60265B12" w:rsidR="00A779B4" w:rsidRDefault="00A779B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-Poster board</w:t>
            </w:r>
          </w:p>
          <w:p w14:paraId="3A809F20" w14:textId="1CC66074" w:rsidR="00A779B4" w:rsidRDefault="00A779B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-Recycled materials for protypes </w:t>
            </w:r>
          </w:p>
          <w:p w14:paraId="56A4A893" w14:textId="57BCCF2A" w:rsidR="00A779B4" w:rsidRPr="00891E14" w:rsidRDefault="00A779B4">
            <w:pPr>
              <w:rPr>
                <w:rFonts w:ascii="Cambria" w:hAnsi="Cambria"/>
                <w:bCs/>
              </w:rPr>
            </w:pPr>
          </w:p>
        </w:tc>
      </w:tr>
      <w:tr w:rsidR="002C56BE" w14:paraId="00BCA274" w14:textId="77777777" w:rsidTr="0009153C">
        <w:tc>
          <w:tcPr>
            <w:tcW w:w="12950" w:type="dxa"/>
            <w:gridSpan w:val="3"/>
          </w:tcPr>
          <w:p w14:paraId="146C1635" w14:textId="77777777" w:rsidR="002C56BE" w:rsidRDefault="002C56BE">
            <w:pPr>
              <w:rPr>
                <w:rFonts w:ascii="Cambria" w:hAnsi="Cambria"/>
              </w:rPr>
            </w:pPr>
            <w:r w:rsidRPr="002C56BE">
              <w:rPr>
                <w:rFonts w:ascii="Cambria" w:hAnsi="Cambria"/>
                <w:b/>
              </w:rPr>
              <w:lastRenderedPageBreak/>
              <w:t xml:space="preserve">Technology Integration: </w:t>
            </w:r>
            <w:r>
              <w:rPr>
                <w:rFonts w:ascii="Cambria" w:hAnsi="Cambria"/>
              </w:rPr>
              <w:t>How is technology embedded into this PBL unit?</w:t>
            </w:r>
          </w:p>
          <w:p w14:paraId="77D70B89" w14:textId="14E78A3D" w:rsidR="00E776C2" w:rsidRDefault="00E776C2">
            <w:pPr>
              <w:rPr>
                <w:rFonts w:ascii="Cambria" w:hAnsi="Cambria"/>
              </w:rPr>
            </w:pPr>
          </w:p>
          <w:p w14:paraId="11AEF67E" w14:textId="66A984BC" w:rsidR="005A3E2D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variety of technology will be used throughout the daily activities. Students will use </w:t>
            </w:r>
            <w:r w:rsidR="00891E14">
              <w:rPr>
                <w:rFonts w:ascii="Cambria" w:hAnsi="Cambria"/>
              </w:rPr>
              <w:t>web-based</w:t>
            </w:r>
            <w:r>
              <w:rPr>
                <w:rFonts w:ascii="Cambria" w:hAnsi="Cambria"/>
              </w:rPr>
              <w:t xml:space="preserve"> devices to research </w:t>
            </w:r>
            <w:r w:rsidR="00891E14">
              <w:rPr>
                <w:rFonts w:ascii="Cambria" w:hAnsi="Cambria"/>
              </w:rPr>
              <w:t>transportation</w:t>
            </w:r>
            <w:r w:rsidR="003976A2">
              <w:rPr>
                <w:rFonts w:ascii="Cambria" w:hAnsi="Cambria"/>
              </w:rPr>
              <w:t xml:space="preserve"> systems, student-</w:t>
            </w:r>
            <w:r>
              <w:rPr>
                <w:rFonts w:ascii="Cambria" w:hAnsi="Cambria"/>
              </w:rPr>
              <w:t xml:space="preserve">made systems, and capstone videos. </w:t>
            </w:r>
          </w:p>
          <w:p w14:paraId="6C652EAD" w14:textId="118D6136" w:rsidR="00E776C2" w:rsidRDefault="00E776C2">
            <w:pPr>
              <w:rPr>
                <w:rFonts w:ascii="Cambria" w:hAnsi="Cambria"/>
              </w:rPr>
            </w:pPr>
          </w:p>
        </w:tc>
      </w:tr>
      <w:tr w:rsidR="002C56BE" w14:paraId="1E0BC2FA" w14:textId="77777777" w:rsidTr="0009153C">
        <w:tc>
          <w:tcPr>
            <w:tcW w:w="12950" w:type="dxa"/>
            <w:gridSpan w:val="3"/>
          </w:tcPr>
          <w:p w14:paraId="5FB0FC81" w14:textId="77777777" w:rsidR="002C56BE" w:rsidRDefault="002C56BE">
            <w:pPr>
              <w:rPr>
                <w:rFonts w:ascii="Cambria" w:hAnsi="Cambria"/>
              </w:rPr>
            </w:pPr>
            <w:r w:rsidRPr="002C56BE">
              <w:rPr>
                <w:rFonts w:ascii="Cambria" w:hAnsi="Cambria"/>
                <w:b/>
              </w:rPr>
              <w:t xml:space="preserve">Capstone Presentation: </w:t>
            </w:r>
            <w:r>
              <w:rPr>
                <w:rFonts w:ascii="Cambria" w:hAnsi="Cambria"/>
              </w:rPr>
              <w:t>How will students present what they’ve learned publicly?</w:t>
            </w:r>
            <w:r w:rsidR="00433890">
              <w:rPr>
                <w:rFonts w:ascii="Cambria" w:hAnsi="Cambria"/>
              </w:rPr>
              <w:t xml:space="preserve">  This can be the culminating event if that event is presenting what has been learned publicly.</w:t>
            </w:r>
          </w:p>
          <w:p w14:paraId="7A3F91A0" w14:textId="77777777" w:rsidR="00891E14" w:rsidRDefault="00891E14">
            <w:pPr>
              <w:rPr>
                <w:rFonts w:ascii="Cambria" w:hAnsi="Cambria"/>
              </w:rPr>
            </w:pPr>
          </w:p>
          <w:p w14:paraId="23D3BBD4" w14:textId="41B28FB3" w:rsidR="002C56BE" w:rsidRDefault="00891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can we, as Transportation Engineers, design an eco-friendly transportation system for our hometown?</w:t>
            </w:r>
          </w:p>
          <w:p w14:paraId="06F7F51B" w14:textId="77777777" w:rsidR="00891E14" w:rsidRDefault="00891E14">
            <w:pPr>
              <w:rPr>
                <w:rFonts w:ascii="Cambria" w:hAnsi="Cambria"/>
              </w:rPr>
            </w:pPr>
          </w:p>
          <w:p w14:paraId="100D08C7" w14:textId="0AB6195F" w:rsidR="002C56BE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Students will present their final</w:t>
            </w:r>
            <w:r w:rsidR="00891E14">
              <w:rPr>
                <w:rFonts w:ascii="Cambria" w:hAnsi="Cambria"/>
              </w:rPr>
              <w:t xml:space="preserve"> transportation</w:t>
            </w:r>
            <w:r>
              <w:rPr>
                <w:rFonts w:ascii="Cambria" w:hAnsi="Cambria"/>
              </w:rPr>
              <w:t xml:space="preserve"> design and </w:t>
            </w:r>
            <w:r w:rsidR="000E6317">
              <w:rPr>
                <w:rFonts w:ascii="Cambria" w:hAnsi="Cambria"/>
              </w:rPr>
              <w:t xml:space="preserve">explain the </w:t>
            </w:r>
            <w:r w:rsidR="00891E14">
              <w:rPr>
                <w:rFonts w:ascii="Cambria" w:hAnsi="Cambria"/>
              </w:rPr>
              <w:t xml:space="preserve">anticipated </w:t>
            </w:r>
            <w:r w:rsidR="000E6317">
              <w:rPr>
                <w:rFonts w:ascii="Cambria" w:hAnsi="Cambria"/>
              </w:rPr>
              <w:t xml:space="preserve">effectiveness of their </w:t>
            </w:r>
            <w:r w:rsidR="00891E14">
              <w:rPr>
                <w:rFonts w:ascii="Cambria" w:hAnsi="Cambria"/>
              </w:rPr>
              <w:t>idea</w:t>
            </w:r>
            <w:r w:rsidR="000E6317">
              <w:rPr>
                <w:rFonts w:ascii="Cambria" w:hAnsi="Cambria"/>
              </w:rPr>
              <w:t xml:space="preserve">. </w:t>
            </w:r>
          </w:p>
          <w:p w14:paraId="3325D444" w14:textId="4D4CFCB5" w:rsidR="005A3E2D" w:rsidRDefault="005A3E2D">
            <w:pPr>
              <w:rPr>
                <w:rFonts w:ascii="Cambria" w:hAnsi="Cambria"/>
              </w:rPr>
            </w:pPr>
          </w:p>
          <w:p w14:paraId="53F2A0B3" w14:textId="26AA1C68" w:rsidR="002C56BE" w:rsidRDefault="005A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Students will create an advertisement to showcase their water </w:t>
            </w:r>
            <w:r w:rsidR="009C1060">
              <w:rPr>
                <w:rFonts w:ascii="Cambria" w:hAnsi="Cambria"/>
              </w:rPr>
              <w:t>transportation</w:t>
            </w:r>
            <w:r w:rsidR="000E6317">
              <w:rPr>
                <w:rFonts w:ascii="Cambria" w:hAnsi="Cambria"/>
              </w:rPr>
              <w:t xml:space="preserve"> system</w:t>
            </w:r>
            <w:r>
              <w:rPr>
                <w:rFonts w:ascii="Cambria" w:hAnsi="Cambria"/>
              </w:rPr>
              <w:t xml:space="preserve">. Students will choose between a billboard, newspaper, or video advertisement. Students </w:t>
            </w:r>
            <w:r w:rsidR="000E6317">
              <w:rPr>
                <w:rFonts w:ascii="Cambria" w:hAnsi="Cambria"/>
              </w:rPr>
              <w:t xml:space="preserve">will </w:t>
            </w:r>
            <w:r>
              <w:rPr>
                <w:rFonts w:ascii="Cambria" w:hAnsi="Cambria"/>
              </w:rPr>
              <w:t xml:space="preserve">create a catchy name for their </w:t>
            </w:r>
            <w:r w:rsidR="009C1060">
              <w:rPr>
                <w:rFonts w:ascii="Cambria" w:hAnsi="Cambria"/>
              </w:rPr>
              <w:t>transportation system</w:t>
            </w:r>
            <w:r>
              <w:rPr>
                <w:rFonts w:ascii="Cambria" w:hAnsi="Cambria"/>
              </w:rPr>
              <w:t xml:space="preserve"> and use graphics to grab the attention of </w:t>
            </w:r>
            <w:r w:rsidR="009C1060">
              <w:rPr>
                <w:rFonts w:ascii="Cambria" w:hAnsi="Cambria"/>
              </w:rPr>
              <w:t xml:space="preserve">others. 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7C8E4045" w14:textId="77777777" w:rsidR="00E776C2" w:rsidRDefault="00E776C2">
      <w:pPr>
        <w:rPr>
          <w:rFonts w:ascii="Cambria" w:hAnsi="Cambria"/>
          <w:b/>
          <w:sz w:val="48"/>
          <w:szCs w:val="48"/>
        </w:rPr>
      </w:pPr>
    </w:p>
    <w:p w14:paraId="00ECC82A" w14:textId="77777777" w:rsidR="00AF0BA2" w:rsidRDefault="00AF0BA2">
      <w:pPr>
        <w:rPr>
          <w:rFonts w:ascii="Cambria" w:hAnsi="Cambria"/>
          <w:b/>
          <w:sz w:val="48"/>
          <w:szCs w:val="48"/>
        </w:rPr>
      </w:pPr>
    </w:p>
    <w:p w14:paraId="03DB9168" w14:textId="77777777" w:rsidR="00AF0BA2" w:rsidRDefault="00AF0BA2">
      <w:pPr>
        <w:rPr>
          <w:rFonts w:ascii="Cambria" w:hAnsi="Cambria"/>
          <w:b/>
          <w:sz w:val="48"/>
          <w:szCs w:val="48"/>
        </w:rPr>
      </w:pPr>
    </w:p>
    <w:p w14:paraId="76ABB39C" w14:textId="55C8D440" w:rsidR="002C56BE" w:rsidRDefault="002C56BE">
      <w:pPr>
        <w:rPr>
          <w:rFonts w:ascii="Cambria" w:hAnsi="Cambria"/>
          <w:b/>
          <w:sz w:val="48"/>
          <w:szCs w:val="48"/>
        </w:rPr>
      </w:pPr>
      <w:r w:rsidRPr="002C56BE">
        <w:rPr>
          <w:rFonts w:ascii="Cambria" w:hAnsi="Cambria"/>
          <w:b/>
          <w:sz w:val="48"/>
          <w:szCs w:val="48"/>
        </w:rPr>
        <w:lastRenderedPageBreak/>
        <w:t>Performance Based Rubric</w:t>
      </w:r>
    </w:p>
    <w:p w14:paraId="2C7EE9C4" w14:textId="21D5A824" w:rsidR="00287253" w:rsidRPr="00287253" w:rsidRDefault="00287253">
      <w:pPr>
        <w:rPr>
          <w:rFonts w:ascii="Cambria" w:hAnsi="Cambria"/>
          <w:sz w:val="40"/>
          <w:szCs w:val="40"/>
        </w:rPr>
      </w:pPr>
      <w:r w:rsidRPr="00287253">
        <w:rPr>
          <w:rFonts w:ascii="Cambria" w:hAnsi="Cambria"/>
          <w:sz w:val="40"/>
          <w:szCs w:val="40"/>
        </w:rPr>
        <w:t>Engineering, Technology, and Applications of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C56BE" w14:paraId="3E0B53C4" w14:textId="77777777" w:rsidTr="00D20705">
        <w:tc>
          <w:tcPr>
            <w:tcW w:w="3237" w:type="dxa"/>
            <w:shd w:val="clear" w:color="auto" w:fill="BFBFBF" w:themeFill="background1" w:themeFillShade="BF"/>
          </w:tcPr>
          <w:p w14:paraId="3416512C" w14:textId="7158C449" w:rsidR="002C56BE" w:rsidRPr="002C56BE" w:rsidRDefault="0028725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Engineering Design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5734D53B" w14:textId="77777777" w:rsidR="002C56BE" w:rsidRPr="002C56BE" w:rsidRDefault="002C56BE">
            <w:pPr>
              <w:rPr>
                <w:rFonts w:ascii="Cambria" w:hAnsi="Cambria"/>
                <w:b/>
              </w:rPr>
            </w:pPr>
            <w:r w:rsidRPr="002C56BE">
              <w:rPr>
                <w:rFonts w:ascii="Cambria" w:hAnsi="Cambria"/>
                <w:b/>
              </w:rPr>
              <w:t>Developing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20E526E1" w14:textId="77777777" w:rsidR="002C56BE" w:rsidRPr="002C56BE" w:rsidRDefault="002C56BE">
            <w:pPr>
              <w:rPr>
                <w:rFonts w:ascii="Cambria" w:hAnsi="Cambria"/>
                <w:b/>
              </w:rPr>
            </w:pPr>
            <w:r w:rsidRPr="002C56BE">
              <w:rPr>
                <w:rFonts w:ascii="Cambria" w:hAnsi="Cambria"/>
                <w:b/>
              </w:rPr>
              <w:t>On-Target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1211558A" w14:textId="77777777" w:rsidR="002C56BE" w:rsidRPr="00D20705" w:rsidRDefault="002C56BE">
            <w:pPr>
              <w:rPr>
                <w:rFonts w:ascii="Cambria" w:hAnsi="Cambria"/>
                <w:b/>
              </w:rPr>
            </w:pPr>
            <w:r w:rsidRPr="00D20705">
              <w:rPr>
                <w:rFonts w:ascii="Cambria" w:hAnsi="Cambria"/>
                <w:b/>
              </w:rPr>
              <w:t>Mastery</w:t>
            </w:r>
          </w:p>
        </w:tc>
      </w:tr>
      <w:tr w:rsidR="002C56BE" w:rsidRPr="00287253" w14:paraId="3F0091F7" w14:textId="77777777" w:rsidTr="002C56BE">
        <w:tc>
          <w:tcPr>
            <w:tcW w:w="3237" w:type="dxa"/>
          </w:tcPr>
          <w:p w14:paraId="097A9182" w14:textId="77777777" w:rsidR="00235224" w:rsidRPr="00235224" w:rsidRDefault="00235224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996EBA" w14:textId="689078E3" w:rsidR="002C56BE" w:rsidRPr="00235224" w:rsidRDefault="00287253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5224">
              <w:rPr>
                <w:rFonts w:asciiTheme="minorHAnsi" w:hAnsiTheme="minorHAnsi" w:cstheme="minorHAnsi"/>
                <w:b/>
              </w:rPr>
              <w:t>Defining and Delimiting Engineering Problems</w:t>
            </w:r>
          </w:p>
          <w:p w14:paraId="38350901" w14:textId="77777777" w:rsidR="002C56BE" w:rsidRPr="00235224" w:rsidRDefault="002C56BE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</w:tcPr>
          <w:p w14:paraId="65A743DA" w14:textId="1EDFCEE0" w:rsidR="002C56BE" w:rsidRPr="00287253" w:rsidRDefault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does not define the problem OR ask a relevant question.</w:t>
            </w:r>
          </w:p>
        </w:tc>
        <w:tc>
          <w:tcPr>
            <w:tcW w:w="3238" w:type="dxa"/>
          </w:tcPr>
          <w:p w14:paraId="321FC536" w14:textId="77777777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defines the problem OR asks a relevant question.</w:t>
            </w:r>
          </w:p>
          <w:p w14:paraId="5CE2EFE4" w14:textId="77777777" w:rsidR="002C56BE" w:rsidRPr="00287253" w:rsidRDefault="002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8" w:type="dxa"/>
          </w:tcPr>
          <w:p w14:paraId="717131EA" w14:textId="77777777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defines the problem AND asks a relevant question.</w:t>
            </w:r>
          </w:p>
          <w:p w14:paraId="0919D4AC" w14:textId="77777777" w:rsidR="002C56BE" w:rsidRPr="00287253" w:rsidRDefault="002C56BE">
            <w:pPr>
              <w:rPr>
                <w:rFonts w:asciiTheme="minorHAnsi" w:hAnsiTheme="minorHAnsi" w:cstheme="minorHAnsi"/>
              </w:rPr>
            </w:pPr>
          </w:p>
        </w:tc>
      </w:tr>
      <w:tr w:rsidR="002C56BE" w:rsidRPr="00287253" w14:paraId="197ACBC9" w14:textId="77777777" w:rsidTr="002C56BE">
        <w:tc>
          <w:tcPr>
            <w:tcW w:w="3237" w:type="dxa"/>
          </w:tcPr>
          <w:p w14:paraId="49B9A953" w14:textId="77777777" w:rsidR="00235224" w:rsidRPr="00235224" w:rsidRDefault="00235224" w:rsidP="00235224">
            <w:pPr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</w:p>
          <w:p w14:paraId="462A043F" w14:textId="097E34BB" w:rsidR="00287253" w:rsidRPr="00235224" w:rsidRDefault="00287253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5224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Developing Possible Solutions</w:t>
            </w:r>
          </w:p>
          <w:p w14:paraId="13EC9583" w14:textId="015C1F51" w:rsidR="002C56BE" w:rsidRPr="00235224" w:rsidRDefault="002C56BE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</w:tcPr>
          <w:p w14:paraId="7EF0088C" w14:textId="144ECFCD" w:rsidR="002C56BE" w:rsidRPr="00287253" w:rsidRDefault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does not develop a possible solution OR details a plan.</w:t>
            </w:r>
          </w:p>
        </w:tc>
        <w:tc>
          <w:tcPr>
            <w:tcW w:w="3238" w:type="dxa"/>
          </w:tcPr>
          <w:p w14:paraId="3FCB98CB" w14:textId="77777777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develops a possible solution OR details a plan.</w:t>
            </w:r>
          </w:p>
          <w:p w14:paraId="5984D6FF" w14:textId="77777777" w:rsidR="002C56BE" w:rsidRPr="00287253" w:rsidRDefault="002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8" w:type="dxa"/>
          </w:tcPr>
          <w:p w14:paraId="3F4182B3" w14:textId="77777777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develops a possible solution and details a plan.</w:t>
            </w:r>
          </w:p>
          <w:p w14:paraId="5838E374" w14:textId="77777777" w:rsidR="002C56BE" w:rsidRPr="00287253" w:rsidRDefault="002C56BE">
            <w:pPr>
              <w:rPr>
                <w:rFonts w:asciiTheme="minorHAnsi" w:hAnsiTheme="minorHAnsi" w:cstheme="minorHAnsi"/>
              </w:rPr>
            </w:pPr>
          </w:p>
        </w:tc>
      </w:tr>
      <w:tr w:rsidR="002C56BE" w:rsidRPr="00287253" w14:paraId="6EED6580" w14:textId="77777777" w:rsidTr="002C56BE">
        <w:tc>
          <w:tcPr>
            <w:tcW w:w="3237" w:type="dxa"/>
          </w:tcPr>
          <w:p w14:paraId="0163B5B9" w14:textId="77777777" w:rsidR="00235224" w:rsidRPr="00235224" w:rsidRDefault="00235224" w:rsidP="00235224">
            <w:pPr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</w:p>
          <w:p w14:paraId="393853B2" w14:textId="77777777" w:rsidR="00235224" w:rsidRPr="00235224" w:rsidRDefault="00235224" w:rsidP="00235224">
            <w:pPr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</w:p>
          <w:p w14:paraId="1D3662C3" w14:textId="693F3745" w:rsidR="00287253" w:rsidRPr="00235224" w:rsidRDefault="00287253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5224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Optimizing the Solution Design</w:t>
            </w:r>
          </w:p>
          <w:p w14:paraId="4259E1D4" w14:textId="77777777" w:rsidR="002C56BE" w:rsidRPr="00235224" w:rsidRDefault="002C56BE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395D48" w14:textId="77777777" w:rsidR="002C56BE" w:rsidRPr="00235224" w:rsidRDefault="002C56BE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7" w:type="dxa"/>
          </w:tcPr>
          <w:p w14:paraId="54AB1F84" w14:textId="262AFC13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 student does not reflect on the design through </w:t>
            </w:r>
            <w:r w:rsidR="00235224"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journaling</w:t>
            </w: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OR detail ways to improve.</w:t>
            </w:r>
          </w:p>
          <w:p w14:paraId="6CBC4FC5" w14:textId="77777777" w:rsidR="002C56BE" w:rsidRPr="00287253" w:rsidRDefault="002C5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8" w:type="dxa"/>
          </w:tcPr>
          <w:p w14:paraId="366ACEEC" w14:textId="26AC609B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 student reflects on the design through </w:t>
            </w:r>
            <w:r w:rsidR="00235224"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journaling</w:t>
            </w: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OR details ways to improve.</w:t>
            </w:r>
          </w:p>
          <w:p w14:paraId="0F4D36C0" w14:textId="29330E5B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8" w:type="dxa"/>
          </w:tcPr>
          <w:p w14:paraId="483DE48B" w14:textId="504A665C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 student reflects on the design through </w:t>
            </w:r>
            <w:r w:rsidR="00235224"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journaling</w:t>
            </w: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AND details ways to improve.</w:t>
            </w:r>
          </w:p>
          <w:p w14:paraId="203A12BB" w14:textId="77777777" w:rsidR="002C56BE" w:rsidRPr="00287253" w:rsidRDefault="002C56BE">
            <w:pPr>
              <w:rPr>
                <w:rFonts w:asciiTheme="minorHAnsi" w:hAnsiTheme="minorHAnsi" w:cstheme="minorHAnsi"/>
              </w:rPr>
            </w:pPr>
          </w:p>
        </w:tc>
      </w:tr>
    </w:tbl>
    <w:p w14:paraId="10761B99" w14:textId="77777777" w:rsidR="00287253" w:rsidRPr="00287253" w:rsidRDefault="0028725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87253" w:rsidRPr="00287253" w14:paraId="48B10977" w14:textId="77777777" w:rsidTr="009F02B5">
        <w:tc>
          <w:tcPr>
            <w:tcW w:w="3237" w:type="dxa"/>
            <w:shd w:val="clear" w:color="auto" w:fill="BFBFBF" w:themeFill="background1" w:themeFillShade="BF"/>
          </w:tcPr>
          <w:p w14:paraId="5999444E" w14:textId="54F44C3E" w:rsidR="00287253" w:rsidRPr="00287253" w:rsidRDefault="00287253" w:rsidP="009F02B5">
            <w:pPr>
              <w:rPr>
                <w:rFonts w:asciiTheme="minorHAnsi" w:hAnsiTheme="minorHAnsi" w:cstheme="minorHAnsi"/>
                <w:b/>
              </w:rPr>
            </w:pPr>
            <w:r w:rsidRPr="00287253">
              <w:rPr>
                <w:rFonts w:asciiTheme="minorHAnsi" w:hAnsiTheme="minorHAnsi" w:cstheme="minorHAnsi"/>
                <w:b/>
              </w:rPr>
              <w:t>Applications of Science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67DE3DCC" w14:textId="77777777" w:rsidR="00287253" w:rsidRPr="00287253" w:rsidRDefault="00287253" w:rsidP="009F02B5">
            <w:pPr>
              <w:rPr>
                <w:rFonts w:asciiTheme="minorHAnsi" w:hAnsiTheme="minorHAnsi" w:cstheme="minorHAnsi"/>
                <w:b/>
              </w:rPr>
            </w:pPr>
            <w:r w:rsidRPr="00287253">
              <w:rPr>
                <w:rFonts w:asciiTheme="minorHAnsi" w:hAnsiTheme="minorHAnsi" w:cstheme="minorHAnsi"/>
                <w:b/>
              </w:rPr>
              <w:t>Developing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53F5B6AA" w14:textId="77777777" w:rsidR="00287253" w:rsidRPr="00287253" w:rsidRDefault="00287253" w:rsidP="009F02B5">
            <w:pPr>
              <w:rPr>
                <w:rFonts w:asciiTheme="minorHAnsi" w:hAnsiTheme="minorHAnsi" w:cstheme="minorHAnsi"/>
                <w:b/>
              </w:rPr>
            </w:pPr>
            <w:r w:rsidRPr="00287253">
              <w:rPr>
                <w:rFonts w:asciiTheme="minorHAnsi" w:hAnsiTheme="minorHAnsi" w:cstheme="minorHAnsi"/>
                <w:b/>
              </w:rPr>
              <w:t>On-Target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146D85C1" w14:textId="77777777" w:rsidR="00287253" w:rsidRPr="00287253" w:rsidRDefault="00287253" w:rsidP="009F02B5">
            <w:pPr>
              <w:rPr>
                <w:rFonts w:asciiTheme="minorHAnsi" w:hAnsiTheme="minorHAnsi" w:cstheme="minorHAnsi"/>
                <w:b/>
              </w:rPr>
            </w:pPr>
            <w:r w:rsidRPr="00287253">
              <w:rPr>
                <w:rFonts w:asciiTheme="minorHAnsi" w:hAnsiTheme="minorHAnsi" w:cstheme="minorHAnsi"/>
                <w:b/>
              </w:rPr>
              <w:t>Mastery</w:t>
            </w:r>
          </w:p>
        </w:tc>
      </w:tr>
      <w:tr w:rsidR="00287253" w:rsidRPr="00287253" w14:paraId="7BAAA661" w14:textId="77777777" w:rsidTr="009F02B5">
        <w:tc>
          <w:tcPr>
            <w:tcW w:w="3237" w:type="dxa"/>
          </w:tcPr>
          <w:p w14:paraId="0BAD597D" w14:textId="77777777" w:rsidR="00235224" w:rsidRDefault="00235224" w:rsidP="00235224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0BE8425F" w14:textId="56B8D417" w:rsidR="00287253" w:rsidRPr="00235224" w:rsidRDefault="00287253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5224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Science Practices: Utilization in Developing and Conducting Original Scientific Research</w:t>
            </w:r>
          </w:p>
          <w:p w14:paraId="015B4223" w14:textId="77777777" w:rsidR="00287253" w:rsidRPr="00287253" w:rsidRDefault="00287253" w:rsidP="002352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</w:tcPr>
          <w:p w14:paraId="34655D46" w14:textId="77777777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does not participate in scientific research OR summarize the findings of the research.</w:t>
            </w:r>
          </w:p>
          <w:p w14:paraId="2504E9DF" w14:textId="77777777" w:rsidR="00287253" w:rsidRPr="00287253" w:rsidRDefault="00287253" w:rsidP="009F02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8" w:type="dxa"/>
          </w:tcPr>
          <w:p w14:paraId="39904DCB" w14:textId="77777777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participates in scientific research OR summarizes the findings of the research.</w:t>
            </w:r>
          </w:p>
          <w:p w14:paraId="488CC97C" w14:textId="77777777" w:rsidR="00287253" w:rsidRPr="00287253" w:rsidRDefault="00287253" w:rsidP="009F02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8" w:type="dxa"/>
          </w:tcPr>
          <w:p w14:paraId="7B6E2D03" w14:textId="77777777" w:rsidR="00287253" w:rsidRPr="00287253" w:rsidRDefault="00287253" w:rsidP="00287253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participates in scientific research AND summarize the findings of the research.</w:t>
            </w:r>
          </w:p>
          <w:p w14:paraId="5C1A653C" w14:textId="77777777" w:rsidR="00287253" w:rsidRPr="00287253" w:rsidRDefault="00287253" w:rsidP="009F02B5">
            <w:pPr>
              <w:rPr>
                <w:rFonts w:asciiTheme="minorHAnsi" w:hAnsiTheme="minorHAnsi" w:cstheme="minorHAnsi"/>
              </w:rPr>
            </w:pPr>
          </w:p>
        </w:tc>
      </w:tr>
      <w:tr w:rsidR="00287253" w:rsidRPr="00287253" w14:paraId="74377C3C" w14:textId="77777777" w:rsidTr="009F02B5">
        <w:tc>
          <w:tcPr>
            <w:tcW w:w="3237" w:type="dxa"/>
          </w:tcPr>
          <w:p w14:paraId="7FB826E3" w14:textId="77777777" w:rsidR="00235224" w:rsidRDefault="00235224" w:rsidP="00235224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1600D934" w14:textId="3DDA6DEE" w:rsidR="00287253" w:rsidRPr="00235224" w:rsidRDefault="00287253" w:rsidP="002352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5224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Practice of Peer Review</w:t>
            </w:r>
          </w:p>
          <w:p w14:paraId="79696285" w14:textId="77777777" w:rsidR="00287253" w:rsidRPr="00287253" w:rsidRDefault="00287253" w:rsidP="002352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7" w:type="dxa"/>
          </w:tcPr>
          <w:p w14:paraId="41E5BD90" w14:textId="79E9869C" w:rsidR="00287253" w:rsidRPr="00287253" w:rsidRDefault="00287253" w:rsidP="009F02B5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does not present his or her prototype OR accept peer feedback.</w:t>
            </w:r>
          </w:p>
        </w:tc>
        <w:tc>
          <w:tcPr>
            <w:tcW w:w="3238" w:type="dxa"/>
          </w:tcPr>
          <w:p w14:paraId="25A60792" w14:textId="0EDDF660" w:rsidR="00287253" w:rsidRPr="00287253" w:rsidRDefault="00287253" w:rsidP="009F02B5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presents his or her prototype OR accepts peer feedback.</w:t>
            </w:r>
          </w:p>
        </w:tc>
        <w:tc>
          <w:tcPr>
            <w:tcW w:w="3238" w:type="dxa"/>
          </w:tcPr>
          <w:p w14:paraId="6D7D1FBD" w14:textId="143AED7E" w:rsidR="00287253" w:rsidRPr="00287253" w:rsidRDefault="00287253" w:rsidP="009F02B5">
            <w:pPr>
              <w:rPr>
                <w:rFonts w:asciiTheme="minorHAnsi" w:hAnsiTheme="minorHAnsi" w:cstheme="minorHAnsi"/>
              </w:rPr>
            </w:pPr>
            <w:r w:rsidRPr="002872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student presents his or her prototype AND accepts peer feedback.</w:t>
            </w:r>
          </w:p>
        </w:tc>
      </w:tr>
    </w:tbl>
    <w:p w14:paraId="69A09669" w14:textId="50B73B3F" w:rsidR="00715840" w:rsidRDefault="00715840">
      <w:pPr>
        <w:rPr>
          <w:rFonts w:ascii="Cambria" w:hAnsi="Cambria"/>
        </w:rPr>
      </w:pPr>
    </w:p>
    <w:p w14:paraId="647BF2AC" w14:textId="33B5BF09" w:rsidR="00715840" w:rsidRPr="00E15C8E" w:rsidRDefault="00715840">
      <w:pPr>
        <w:rPr>
          <w:rFonts w:ascii="Cambria" w:hAnsi="Cambria"/>
        </w:rPr>
      </w:pPr>
    </w:p>
    <w:sectPr w:rsidR="00715840" w:rsidRPr="00E15C8E" w:rsidSect="00001F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B85B7" w14:textId="77777777" w:rsidR="00AC287D" w:rsidRDefault="00AC287D" w:rsidP="00001FA9">
      <w:r>
        <w:separator/>
      </w:r>
    </w:p>
  </w:endnote>
  <w:endnote w:type="continuationSeparator" w:id="0">
    <w:p w14:paraId="4ED00E50" w14:textId="77777777" w:rsidR="00AC287D" w:rsidRDefault="00AC287D" w:rsidP="0000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E8A7F" w14:textId="77777777" w:rsidR="001A5EF9" w:rsidRDefault="001A5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4784" w14:textId="69AD1569" w:rsidR="00145E2F" w:rsidRDefault="001A5EF9" w:rsidP="00145E2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9E2102" wp14:editId="65D142AC">
          <wp:simplePos x="0" y="0"/>
          <wp:positionH relativeFrom="margin">
            <wp:posOffset>-190500</wp:posOffset>
          </wp:positionH>
          <wp:positionV relativeFrom="topMargin">
            <wp:posOffset>6318885</wp:posOffset>
          </wp:positionV>
          <wp:extent cx="1600200" cy="16002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IN logo Avata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C8CCD8" wp14:editId="0A8D3C72">
              <wp:simplePos x="0" y="0"/>
              <wp:positionH relativeFrom="column">
                <wp:posOffset>3429000</wp:posOffset>
              </wp:positionH>
              <wp:positionV relativeFrom="paragraph">
                <wp:posOffset>-85090</wp:posOffset>
              </wp:positionV>
              <wp:extent cx="1460500" cy="2667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D2A6F3" w14:textId="47AB4E31" w:rsidR="004C163C" w:rsidRDefault="004C163C" w:rsidP="004C163C">
                          <w:pPr>
                            <w:jc w:val="center"/>
                          </w:pPr>
                          <w:r>
                            <w:t>TSIN PBL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8CC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0pt;margin-top:-6.7pt;width:11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" fillcolor="white [3201]" stroked="f" strokeweight=".5pt">
              <v:textbox>
                <w:txbxContent>
                  <w:p w14:paraId="4DD2A6F3" w14:textId="47AB4E31" w:rsidR="004C163C" w:rsidRDefault="004C163C" w:rsidP="004C163C">
                    <w:pPr>
                      <w:jc w:val="center"/>
                    </w:pPr>
                    <w:r>
                      <w:t>TSIN PBL Template</w:t>
                    </w:r>
                  </w:p>
                </w:txbxContent>
              </v:textbox>
            </v:shape>
          </w:pict>
        </mc:Fallback>
      </mc:AlternateContent>
    </w:r>
    <w:r w:rsidR="00776E6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2058F" wp14:editId="34ABDCB1">
              <wp:simplePos x="0" y="0"/>
              <wp:positionH relativeFrom="column">
                <wp:posOffset>6108700</wp:posOffset>
              </wp:positionH>
              <wp:positionV relativeFrom="paragraph">
                <wp:posOffset>168910</wp:posOffset>
              </wp:positionV>
              <wp:extent cx="2540000" cy="482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48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57993C" w14:textId="672CDEF1" w:rsidR="00776E61" w:rsidRDefault="00776E6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1AE66" wp14:editId="38188C47">
                                <wp:extent cx="2350770" cy="437515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STEMready_v1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0770" cy="437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2058F" id="Text Box 4" o:spid="_x0000_s1027" type="#_x0000_t202" style="position:absolute;left:0;text-align:left;margin-left:481pt;margin-top:13.3pt;width:200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" fillcolor="white [3201]" stroked="f" strokeweight=".5pt">
              <v:textbox>
                <w:txbxContent>
                  <w:p w14:paraId="1B57993C" w14:textId="672CDEF1" w:rsidR="00776E61" w:rsidRDefault="00776E61">
                    <w:r>
                      <w:rPr>
                        <w:noProof/>
                      </w:rPr>
                      <w:drawing>
                        <wp:inline distT="0" distB="0" distL="0" distR="0" wp14:anchorId="3F71AE66" wp14:editId="38188C47">
                          <wp:extent cx="2350770" cy="437515"/>
                          <wp:effectExtent l="0" t="0" r="0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STEMready_v1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0770" cy="437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5EA2D72" w14:textId="06ECB3F8" w:rsidR="00145E2F" w:rsidRDefault="004C163C" w:rsidP="00145E2F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591E34" wp14:editId="27988850">
          <wp:simplePos x="0" y="0"/>
          <wp:positionH relativeFrom="margin">
            <wp:posOffset>3327400</wp:posOffset>
          </wp:positionH>
          <wp:positionV relativeFrom="bottomMargin">
            <wp:posOffset>176530</wp:posOffset>
          </wp:positionV>
          <wp:extent cx="1651000" cy="652145"/>
          <wp:effectExtent l="0" t="0" r="0" b="0"/>
          <wp:wrapTight wrapText="bothSides">
            <wp:wrapPolygon edited="0">
              <wp:start x="0" y="0"/>
              <wp:lineTo x="0" y="21032"/>
              <wp:lineTo x="21434" y="21032"/>
              <wp:lineTo x="21434" y="16826"/>
              <wp:lineTo x="20437" y="13461"/>
              <wp:lineTo x="20935" y="9675"/>
              <wp:lineTo x="19108" y="8833"/>
              <wp:lineTo x="7975" y="6730"/>
              <wp:lineTo x="797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DOE Logo - PRIMARY - use this one for most communicati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56B32" w14:textId="50CA96A5" w:rsidR="003D0B07" w:rsidRDefault="004C16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F02369" wp14:editId="7B4A8AFB">
              <wp:simplePos x="0" y="0"/>
              <wp:positionH relativeFrom="column">
                <wp:posOffset>63500</wp:posOffset>
              </wp:positionH>
              <wp:positionV relativeFrom="paragraph">
                <wp:posOffset>310515</wp:posOffset>
              </wp:positionV>
              <wp:extent cx="97790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5CA44D" w14:textId="0F19BFB5" w:rsidR="00776E61" w:rsidRDefault="00776E61">
                          <w:r>
                            <w:t>www.tsin.org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02369" id="Text Box 7" o:spid="_x0000_s1028" type="#_x0000_t202" style="position:absolute;margin-left:5pt;margin-top:24.45pt;width:7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" fillcolor="white [3201]" stroked="f" strokeweight=".5pt">
              <v:textbox>
                <w:txbxContent>
                  <w:p w14:paraId="4A5CA44D" w14:textId="0F19BFB5" w:rsidR="00776E61" w:rsidRDefault="00776E61">
                    <w:r>
                      <w:t>www.tsin.org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A46585" wp14:editId="664D1ECB">
              <wp:simplePos x="0" y="0"/>
              <wp:positionH relativeFrom="column">
                <wp:posOffset>6718300</wp:posOffset>
              </wp:positionH>
              <wp:positionV relativeFrom="paragraph">
                <wp:posOffset>259715</wp:posOffset>
              </wp:positionV>
              <wp:extent cx="1270000" cy="3175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17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F0F54A" w14:textId="0E772315" w:rsidR="00776E61" w:rsidRDefault="00776E61">
                          <w:r>
                            <w:t>www.tvastem.com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46585" id="Text Box 6" o:spid="_x0000_s1029" type="#_x0000_t202" style="position:absolute;margin-left:529pt;margin-top:20.45pt;width:100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" fillcolor="white [3201]" stroked="f" strokeweight=".5pt">
              <v:textbox>
                <w:txbxContent>
                  <w:p w14:paraId="11F0F54A" w14:textId="0E772315" w:rsidR="00776E61" w:rsidRDefault="00776E61">
                    <w:r>
                      <w:t>www.tvastem.com</w:t>
                    </w:r>
                  </w:p>
                </w:txbxContent>
              </v:textbox>
            </v:shape>
          </w:pict>
        </mc:Fallback>
      </mc:AlternateContent>
    </w:r>
    <w:r w:rsidR="00145E2F">
      <w:rPr>
        <w:noProof/>
      </w:rPr>
      <w:drawing>
        <wp:anchor distT="0" distB="0" distL="114300" distR="114300" simplePos="0" relativeHeight="251659264" behindDoc="1" locked="0" layoutInCell="1" allowOverlap="1" wp14:anchorId="44A2998A" wp14:editId="2CE918C7">
          <wp:simplePos x="0" y="0"/>
          <wp:positionH relativeFrom="margin">
            <wp:posOffset>0</wp:posOffset>
          </wp:positionH>
          <wp:positionV relativeFrom="topMargin">
            <wp:posOffset>7315835</wp:posOffset>
          </wp:positionV>
          <wp:extent cx="1600200" cy="16002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IN logo Avata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E61">
      <w:tab/>
    </w:r>
    <w:r w:rsidR="00776E61">
      <w:tab/>
    </w:r>
    <w:r w:rsidR="00776E6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EBF8A" w14:textId="77777777" w:rsidR="001A5EF9" w:rsidRDefault="001A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72554" w14:textId="77777777" w:rsidR="00AC287D" w:rsidRDefault="00AC287D" w:rsidP="00001FA9">
      <w:r>
        <w:separator/>
      </w:r>
    </w:p>
  </w:footnote>
  <w:footnote w:type="continuationSeparator" w:id="0">
    <w:p w14:paraId="706A6670" w14:textId="77777777" w:rsidR="00AC287D" w:rsidRDefault="00AC287D" w:rsidP="0000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6187" w14:textId="77777777" w:rsidR="001A5EF9" w:rsidRDefault="001A5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541A" w14:textId="5BBD8CCD" w:rsidR="00001FA9" w:rsidRDefault="00001FA9">
    <w:pPr>
      <w:pStyle w:val="Header"/>
    </w:pPr>
  </w:p>
  <w:p w14:paraId="4AE13CC4" w14:textId="77777777" w:rsidR="00001FA9" w:rsidRDefault="00001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1B26" w14:textId="77777777" w:rsidR="001A5EF9" w:rsidRDefault="001A5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76D6"/>
    <w:multiLevelType w:val="hybridMultilevel"/>
    <w:tmpl w:val="0252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5B6B"/>
    <w:multiLevelType w:val="hybridMultilevel"/>
    <w:tmpl w:val="C0ECA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60FD"/>
    <w:multiLevelType w:val="hybridMultilevel"/>
    <w:tmpl w:val="0E06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B5909"/>
    <w:multiLevelType w:val="hybridMultilevel"/>
    <w:tmpl w:val="BD48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A9"/>
    <w:rsid w:val="00001FA9"/>
    <w:rsid w:val="00026D15"/>
    <w:rsid w:val="00030567"/>
    <w:rsid w:val="0005766D"/>
    <w:rsid w:val="00065462"/>
    <w:rsid w:val="0009150F"/>
    <w:rsid w:val="000A6840"/>
    <w:rsid w:val="000D3D53"/>
    <w:rsid w:val="000E6317"/>
    <w:rsid w:val="001078BE"/>
    <w:rsid w:val="00125D6F"/>
    <w:rsid w:val="00145E2F"/>
    <w:rsid w:val="00151F64"/>
    <w:rsid w:val="001A5EF9"/>
    <w:rsid w:val="00235224"/>
    <w:rsid w:val="0024028D"/>
    <w:rsid w:val="00287253"/>
    <w:rsid w:val="002C56BE"/>
    <w:rsid w:val="002D331F"/>
    <w:rsid w:val="003710EB"/>
    <w:rsid w:val="003976A2"/>
    <w:rsid w:val="003A2D64"/>
    <w:rsid w:val="003B4E14"/>
    <w:rsid w:val="003D0B07"/>
    <w:rsid w:val="004046D9"/>
    <w:rsid w:val="00430C6B"/>
    <w:rsid w:val="00432C8E"/>
    <w:rsid w:val="00433890"/>
    <w:rsid w:val="0043696C"/>
    <w:rsid w:val="004A7300"/>
    <w:rsid w:val="004C163C"/>
    <w:rsid w:val="005A07BF"/>
    <w:rsid w:val="005A3E2D"/>
    <w:rsid w:val="005F2A89"/>
    <w:rsid w:val="00645EBF"/>
    <w:rsid w:val="00671D04"/>
    <w:rsid w:val="006F4884"/>
    <w:rsid w:val="007153C2"/>
    <w:rsid w:val="00715840"/>
    <w:rsid w:val="00776E61"/>
    <w:rsid w:val="007A1C43"/>
    <w:rsid w:val="007F0F8D"/>
    <w:rsid w:val="00816CA8"/>
    <w:rsid w:val="00853BFF"/>
    <w:rsid w:val="008648BD"/>
    <w:rsid w:val="00891E14"/>
    <w:rsid w:val="00935B70"/>
    <w:rsid w:val="009A0A79"/>
    <w:rsid w:val="009B6E84"/>
    <w:rsid w:val="009C1060"/>
    <w:rsid w:val="00A00A26"/>
    <w:rsid w:val="00A65C38"/>
    <w:rsid w:val="00A779B4"/>
    <w:rsid w:val="00AC287D"/>
    <w:rsid w:val="00AE05CA"/>
    <w:rsid w:val="00AF0BA2"/>
    <w:rsid w:val="00B172B2"/>
    <w:rsid w:val="00B323FE"/>
    <w:rsid w:val="00B633A0"/>
    <w:rsid w:val="00B64C1B"/>
    <w:rsid w:val="00B65C04"/>
    <w:rsid w:val="00BC3354"/>
    <w:rsid w:val="00BD1692"/>
    <w:rsid w:val="00BF02CF"/>
    <w:rsid w:val="00C02B0D"/>
    <w:rsid w:val="00CB01C2"/>
    <w:rsid w:val="00D20705"/>
    <w:rsid w:val="00DA6241"/>
    <w:rsid w:val="00E15C8E"/>
    <w:rsid w:val="00E776C2"/>
    <w:rsid w:val="00E8441B"/>
    <w:rsid w:val="00EE3EDB"/>
    <w:rsid w:val="00EE6542"/>
    <w:rsid w:val="00F20FC1"/>
    <w:rsid w:val="00F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AEF3F"/>
  <w15:chartTrackingRefBased/>
  <w15:docId w15:val="{BD1D06C8-D07D-42B1-BB2A-12EFF5F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1FA9"/>
  </w:style>
  <w:style w:type="paragraph" w:styleId="Footer">
    <w:name w:val="footer"/>
    <w:basedOn w:val="Normal"/>
    <w:link w:val="FooterChar"/>
    <w:uiPriority w:val="99"/>
    <w:unhideWhenUsed/>
    <w:rsid w:val="00001F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1FA9"/>
  </w:style>
  <w:style w:type="table" w:styleId="TableGrid">
    <w:name w:val="Table Grid"/>
    <w:basedOn w:val="TableNormal"/>
    <w:uiPriority w:val="39"/>
    <w:rsid w:val="0000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E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E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B2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B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E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3E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5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rYf6NNw8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J5SWhYHQu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va.go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Z16TejsQm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B9B36-6166-2640-9DF3-53970CB6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Stroecker, Brandi</dc:creator>
  <cp:keywords/>
  <dc:description/>
  <cp:lastModifiedBy>Law, Charles W</cp:lastModifiedBy>
  <cp:revision>2</cp:revision>
  <cp:lastPrinted>2019-05-01T16:14:00Z</cp:lastPrinted>
  <dcterms:created xsi:type="dcterms:W3CDTF">2019-06-19T19:54:00Z</dcterms:created>
  <dcterms:modified xsi:type="dcterms:W3CDTF">2019-06-19T19:54:00Z</dcterms:modified>
</cp:coreProperties>
</file>