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EA" w:rsidRDefault="0053471F" w:rsidP="0053471F">
      <w:pPr>
        <w:jc w:val="center"/>
      </w:pPr>
      <w:r>
        <w:t>Activity 5</w:t>
      </w:r>
    </w:p>
    <w:p w:rsidR="0053471F" w:rsidRDefault="0053471F" w:rsidP="0053471F">
      <w:pPr>
        <w:jc w:val="center"/>
      </w:pPr>
      <w:r>
        <w:t>Site Solutions Share Fair</w:t>
      </w:r>
    </w:p>
    <w:p w:rsidR="0053471F" w:rsidRDefault="00FC18EE" w:rsidP="00FC18EE">
      <w:r>
        <w:t>Standard</w:t>
      </w:r>
    </w:p>
    <w:p w:rsidR="00FC18EE" w:rsidRDefault="00FC18EE" w:rsidP="00FC18EE">
      <w:r>
        <w:t xml:space="preserve">Science and Engineering Practice - </w:t>
      </w:r>
      <w:r>
        <w:t>Engaging in argument from evidence to identify strengths and weaknesses in a line of reasoning, to identify best explanations, to resolve problems, and to identify best solutions.</w:t>
      </w:r>
    </w:p>
    <w:p w:rsidR="0053471F" w:rsidRDefault="0053471F" w:rsidP="0053471F">
      <w:r>
        <w:t>Goal</w:t>
      </w:r>
    </w:p>
    <w:p w:rsidR="0053471F" w:rsidRDefault="0053471F" w:rsidP="0053471F">
      <w:pPr>
        <w:pStyle w:val="ListParagraph"/>
        <w:numPr>
          <w:ilvl w:val="0"/>
          <w:numId w:val="1"/>
        </w:numPr>
      </w:pPr>
      <w:r>
        <w:t>Students will take their knowledge of the nutrient cycles at the site to a new level as they argue the human impact and how to handle it.</w:t>
      </w:r>
    </w:p>
    <w:p w:rsidR="0053471F" w:rsidRDefault="0053471F" w:rsidP="0053471F">
      <w:r>
        <w:t>Introduction</w:t>
      </w:r>
    </w:p>
    <w:p w:rsidR="0053471F" w:rsidRDefault="0053471F" w:rsidP="0053471F">
      <w:pPr>
        <w:pStyle w:val="ListParagraph"/>
        <w:numPr>
          <w:ilvl w:val="0"/>
          <w:numId w:val="1"/>
        </w:numPr>
      </w:pPr>
      <w:r>
        <w:t>Share the current plan for the selected site</w:t>
      </w:r>
    </w:p>
    <w:p w:rsidR="0053471F" w:rsidRDefault="0053471F" w:rsidP="0053471F">
      <w:pPr>
        <w:pStyle w:val="ListParagraph"/>
        <w:numPr>
          <w:ilvl w:val="0"/>
          <w:numId w:val="1"/>
        </w:numPr>
      </w:pPr>
      <w:r>
        <w:t>Present students will some examples of very restrictive management areas.  Perhaps areas where human impact is minimalized by very restrictive or no access</w:t>
      </w:r>
      <w:r w:rsidR="005236F9">
        <w:t>.</w:t>
      </w:r>
    </w:p>
    <w:p w:rsidR="0053471F" w:rsidRDefault="0053471F" w:rsidP="0053471F">
      <w:pPr>
        <w:pStyle w:val="ListParagraph"/>
        <w:numPr>
          <w:ilvl w:val="0"/>
          <w:numId w:val="1"/>
        </w:numPr>
      </w:pPr>
      <w:r>
        <w:t>Present students with some examples of completely unrestricted areas. Strive to find and example or two where this has work and failed.</w:t>
      </w:r>
    </w:p>
    <w:p w:rsidR="00FC18EE" w:rsidRDefault="00FC18EE" w:rsidP="0053471F">
      <w:pPr>
        <w:pStyle w:val="ListParagraph"/>
        <w:numPr>
          <w:ilvl w:val="0"/>
          <w:numId w:val="1"/>
        </w:numPr>
      </w:pPr>
      <w:r>
        <w:t>Divide students into teams or three or four</w:t>
      </w:r>
      <w:r w:rsidR="005236F9">
        <w:t>.</w:t>
      </w:r>
    </w:p>
    <w:p w:rsidR="0053471F" w:rsidRDefault="0053471F" w:rsidP="0053471F">
      <w:r>
        <w:t>Instruction</w:t>
      </w:r>
    </w:p>
    <w:p w:rsidR="0053471F" w:rsidRDefault="0053471F" w:rsidP="0053471F">
      <w:pPr>
        <w:pStyle w:val="ListParagraph"/>
        <w:numPr>
          <w:ilvl w:val="0"/>
          <w:numId w:val="2"/>
        </w:numPr>
      </w:pPr>
      <w:r>
        <w:t xml:space="preserve">Students create a </w:t>
      </w:r>
      <w:r w:rsidR="005236F9">
        <w:t xml:space="preserve">Presentation.  Google Slides may make this easy to share and monitor. </w:t>
      </w:r>
    </w:p>
    <w:p w:rsidR="0053471F" w:rsidRDefault="0053471F" w:rsidP="0053471F">
      <w:pPr>
        <w:pStyle w:val="ListParagraph"/>
        <w:numPr>
          <w:ilvl w:val="1"/>
          <w:numId w:val="2"/>
        </w:numPr>
      </w:pPr>
      <w:r>
        <w:t>Students should be instructed to persuade the class using facts not emotion</w:t>
      </w:r>
      <w:r w:rsidR="00FC18EE">
        <w:t>.</w:t>
      </w:r>
    </w:p>
    <w:p w:rsidR="00FC18EE" w:rsidRDefault="00FC18EE" w:rsidP="0053471F">
      <w:pPr>
        <w:pStyle w:val="ListParagraph"/>
        <w:numPr>
          <w:ilvl w:val="1"/>
          <w:numId w:val="2"/>
        </w:numPr>
      </w:pPr>
      <w:r>
        <w:t>Human impact on the biogeochemical cycles should be covered</w:t>
      </w:r>
      <w:bookmarkStart w:id="0" w:name="_GoBack"/>
      <w:bookmarkEnd w:id="0"/>
    </w:p>
    <w:p w:rsidR="00FC18EE" w:rsidRDefault="00FC18EE" w:rsidP="00FC18EE">
      <w:pPr>
        <w:pStyle w:val="ListParagraph"/>
        <w:numPr>
          <w:ilvl w:val="2"/>
          <w:numId w:val="2"/>
        </w:numPr>
      </w:pPr>
      <w:r>
        <w:t>Carbon, Nitrogen, Water</w:t>
      </w:r>
    </w:p>
    <w:p w:rsidR="0053471F" w:rsidRDefault="00FC18EE" w:rsidP="0053471F">
      <w:pPr>
        <w:pStyle w:val="ListParagraph"/>
        <w:numPr>
          <w:ilvl w:val="1"/>
          <w:numId w:val="2"/>
        </w:numPr>
      </w:pPr>
      <w:r>
        <w:t xml:space="preserve">The student’s scientific argument for their position must contain evidence. </w:t>
      </w:r>
    </w:p>
    <w:p w:rsidR="0053471F" w:rsidRDefault="0053471F" w:rsidP="00FC18EE">
      <w:pPr>
        <w:pStyle w:val="ListParagraph"/>
        <w:numPr>
          <w:ilvl w:val="0"/>
          <w:numId w:val="2"/>
        </w:numPr>
      </w:pPr>
      <w:r>
        <w:t>Explain the soundest plan will be presented to local, state, and or Federal governing agencies after the class selects it.</w:t>
      </w:r>
    </w:p>
    <w:p w:rsidR="0053471F" w:rsidRDefault="0053471F" w:rsidP="0053471F">
      <w:r>
        <w:t>Evaluation</w:t>
      </w:r>
    </w:p>
    <w:p w:rsidR="0053471F" w:rsidRDefault="0053471F" w:rsidP="0053471F">
      <w:pPr>
        <w:pStyle w:val="ListParagraph"/>
        <w:numPr>
          <w:ilvl w:val="0"/>
          <w:numId w:val="2"/>
        </w:numPr>
      </w:pPr>
      <w:r>
        <w:t>Students present the presentation to the class for discussion.</w:t>
      </w:r>
    </w:p>
    <w:p w:rsidR="0053471F" w:rsidRDefault="00FC18EE" w:rsidP="0053471F">
      <w:pPr>
        <w:pStyle w:val="ListParagraph"/>
        <w:numPr>
          <w:ilvl w:val="0"/>
          <w:numId w:val="2"/>
        </w:numPr>
      </w:pPr>
      <w:r>
        <w:t xml:space="preserve">Student teams will make a </w:t>
      </w:r>
      <w:hyperlink r:id="rId5" w:history="1">
        <w:proofErr w:type="spellStart"/>
        <w:r w:rsidRPr="00FC18EE">
          <w:rPr>
            <w:rStyle w:val="Hyperlink"/>
          </w:rPr>
          <w:t>Screencastify</w:t>
        </w:r>
        <w:proofErr w:type="spellEnd"/>
      </w:hyperlink>
      <w:r>
        <w:t xml:space="preserve"> video that can be shared. </w:t>
      </w:r>
    </w:p>
    <w:p w:rsidR="00FC18EE" w:rsidRDefault="00FC18EE" w:rsidP="0053471F">
      <w:pPr>
        <w:pStyle w:val="ListParagraph"/>
        <w:numPr>
          <w:ilvl w:val="0"/>
          <w:numId w:val="2"/>
        </w:numPr>
      </w:pPr>
      <w:r>
        <w:t xml:space="preserve">Ultimately a Google Form will be used to select a video from each class to present to our site stakeholders. </w:t>
      </w:r>
    </w:p>
    <w:sectPr w:rsidR="00FC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023"/>
    <w:multiLevelType w:val="hybridMultilevel"/>
    <w:tmpl w:val="CEA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6AE"/>
    <w:multiLevelType w:val="hybridMultilevel"/>
    <w:tmpl w:val="7BB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1F"/>
    <w:rsid w:val="002C6E2C"/>
    <w:rsid w:val="005236F9"/>
    <w:rsid w:val="0053471F"/>
    <w:rsid w:val="00F1477F"/>
    <w:rsid w:val="00FC18EE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D22B"/>
  <w15:chartTrackingRefBased/>
  <w15:docId w15:val="{FCF0EEBA-4F87-4C1C-B31B-7C5AA72D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reencastif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Shepherd</dc:creator>
  <cp:keywords/>
  <dc:description/>
  <cp:lastModifiedBy>Christy Shepherd</cp:lastModifiedBy>
  <cp:revision>2</cp:revision>
  <dcterms:created xsi:type="dcterms:W3CDTF">2019-02-23T20:18:00Z</dcterms:created>
  <dcterms:modified xsi:type="dcterms:W3CDTF">2019-02-23T20:18:00Z</dcterms:modified>
</cp:coreProperties>
</file>