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04F2" w14:textId="1F32855D" w:rsidR="00EB1E54" w:rsidRDefault="005B5E71" w:rsidP="00EB1E54">
      <w:pPr>
        <w:jc w:val="center"/>
        <w:rPr>
          <w:rFonts w:ascii="Britannic Bold" w:hAnsi="Britannic Bold"/>
          <w:sz w:val="44"/>
          <w:szCs w:val="44"/>
        </w:rPr>
      </w:pPr>
      <w:r>
        <w:rPr>
          <w:rFonts w:ascii="Britannic Bold" w:hAnsi="Britannic Bold"/>
          <w:sz w:val="44"/>
          <w:szCs w:val="44"/>
        </w:rPr>
        <w:t>Birds of Prey</w:t>
      </w:r>
    </w:p>
    <w:p w14:paraId="3EEC166D" w14:textId="6354DAE9"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 xml:space="preserve">Project/Problem Based Learning </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316"/>
        <w:gridCol w:w="2159"/>
        <w:gridCol w:w="2158"/>
        <w:gridCol w:w="4317"/>
      </w:tblGrid>
      <w:tr w:rsidR="008F289D" w14:paraId="08C2FBE6" w14:textId="77777777" w:rsidTr="002C56BE">
        <w:tc>
          <w:tcPr>
            <w:tcW w:w="4316" w:type="dxa"/>
            <w:shd w:val="clear" w:color="auto" w:fill="BFBFBF" w:themeFill="background1" w:themeFillShade="BF"/>
          </w:tcPr>
          <w:p w14:paraId="7B041B95" w14:textId="77777777" w:rsidR="00B87B3F" w:rsidRDefault="00001FA9">
            <w:pPr>
              <w:rPr>
                <w:rFonts w:ascii="Cambria" w:hAnsi="Cambria"/>
                <w:b/>
                <w:sz w:val="24"/>
                <w:szCs w:val="24"/>
              </w:rPr>
            </w:pPr>
            <w:r w:rsidRPr="002C56BE">
              <w:rPr>
                <w:rFonts w:ascii="Cambria" w:hAnsi="Cambria"/>
                <w:b/>
                <w:sz w:val="24"/>
                <w:szCs w:val="24"/>
              </w:rPr>
              <w:lastRenderedPageBreak/>
              <w:t xml:space="preserve">Created By: </w:t>
            </w:r>
          </w:p>
          <w:p w14:paraId="0225329C" w14:textId="3525824A" w:rsidR="00001FA9" w:rsidRPr="002C56BE" w:rsidRDefault="00E51AC2">
            <w:pPr>
              <w:rPr>
                <w:rFonts w:ascii="Cambria" w:hAnsi="Cambria"/>
                <w:b/>
                <w:sz w:val="24"/>
                <w:szCs w:val="24"/>
              </w:rPr>
            </w:pPr>
            <w:r>
              <w:rPr>
                <w:rFonts w:ascii="Cambria" w:hAnsi="Cambria"/>
                <w:b/>
                <w:sz w:val="24"/>
                <w:szCs w:val="24"/>
              </w:rPr>
              <w:t>Brittany Crouch and Emily Wong</w:t>
            </w:r>
          </w:p>
          <w:p w14:paraId="68134A6F" w14:textId="77777777" w:rsidR="00001FA9" w:rsidRDefault="00001FA9">
            <w:pPr>
              <w:rPr>
                <w:rFonts w:ascii="Cambria" w:hAnsi="Cambria"/>
                <w:sz w:val="24"/>
                <w:szCs w:val="24"/>
              </w:rPr>
            </w:pPr>
          </w:p>
        </w:tc>
        <w:tc>
          <w:tcPr>
            <w:tcW w:w="4317" w:type="dxa"/>
            <w:gridSpan w:val="2"/>
            <w:shd w:val="clear" w:color="auto" w:fill="BFBFBF" w:themeFill="background1" w:themeFillShade="BF"/>
          </w:tcPr>
          <w:p w14:paraId="44C73DC8" w14:textId="77777777" w:rsidR="00B87B3F" w:rsidRDefault="00001FA9">
            <w:pPr>
              <w:rPr>
                <w:rFonts w:ascii="Cambria" w:hAnsi="Cambria"/>
                <w:b/>
                <w:sz w:val="24"/>
                <w:szCs w:val="24"/>
              </w:rPr>
            </w:pPr>
            <w:r w:rsidRPr="002C56BE">
              <w:rPr>
                <w:rFonts w:ascii="Cambria" w:hAnsi="Cambria"/>
                <w:b/>
                <w:sz w:val="24"/>
                <w:szCs w:val="24"/>
              </w:rPr>
              <w:t xml:space="preserve">Topic: </w:t>
            </w:r>
          </w:p>
          <w:p w14:paraId="471B7445" w14:textId="48F3912F" w:rsidR="00001FA9" w:rsidRPr="002C56BE" w:rsidRDefault="00370FF9">
            <w:pPr>
              <w:rPr>
                <w:rFonts w:ascii="Cambria" w:hAnsi="Cambria"/>
                <w:b/>
                <w:sz w:val="24"/>
                <w:szCs w:val="24"/>
              </w:rPr>
            </w:pPr>
            <w:r>
              <w:rPr>
                <w:rFonts w:ascii="Cambria" w:hAnsi="Cambria"/>
                <w:b/>
                <w:sz w:val="24"/>
                <w:szCs w:val="24"/>
              </w:rPr>
              <w:t>Birds of Prey</w:t>
            </w:r>
          </w:p>
        </w:tc>
        <w:tc>
          <w:tcPr>
            <w:tcW w:w="4317" w:type="dxa"/>
            <w:shd w:val="clear" w:color="auto" w:fill="BFBFBF" w:themeFill="background1" w:themeFillShade="BF"/>
          </w:tcPr>
          <w:p w14:paraId="72998E8D" w14:textId="77777777" w:rsidR="00B87B3F" w:rsidRDefault="00001FA9">
            <w:pPr>
              <w:rPr>
                <w:rFonts w:ascii="Cambria" w:hAnsi="Cambria"/>
                <w:b/>
                <w:sz w:val="24"/>
                <w:szCs w:val="24"/>
              </w:rPr>
            </w:pPr>
            <w:r w:rsidRPr="002C56BE">
              <w:rPr>
                <w:rFonts w:ascii="Cambria" w:hAnsi="Cambria"/>
                <w:b/>
                <w:sz w:val="24"/>
                <w:szCs w:val="24"/>
              </w:rPr>
              <w:t>Grade Level</w:t>
            </w:r>
            <w:r w:rsidR="00816CA8">
              <w:rPr>
                <w:rFonts w:ascii="Cambria" w:hAnsi="Cambria"/>
                <w:b/>
                <w:sz w:val="24"/>
                <w:szCs w:val="24"/>
              </w:rPr>
              <w:t xml:space="preserve"> or Subject</w:t>
            </w:r>
            <w:r w:rsidRPr="002C56BE">
              <w:rPr>
                <w:rFonts w:ascii="Cambria" w:hAnsi="Cambria"/>
                <w:b/>
                <w:sz w:val="24"/>
                <w:szCs w:val="24"/>
              </w:rPr>
              <w:t>:</w:t>
            </w:r>
            <w:r w:rsidR="00E51AC2">
              <w:rPr>
                <w:rFonts w:ascii="Cambria" w:hAnsi="Cambria"/>
                <w:b/>
                <w:sz w:val="24"/>
                <w:szCs w:val="24"/>
              </w:rPr>
              <w:t xml:space="preserve"> </w:t>
            </w:r>
          </w:p>
          <w:p w14:paraId="034853C9" w14:textId="71DFF534" w:rsidR="00001FA9" w:rsidRPr="002C56BE" w:rsidRDefault="007337F9">
            <w:pPr>
              <w:rPr>
                <w:rFonts w:ascii="Cambria" w:hAnsi="Cambria"/>
                <w:b/>
                <w:sz w:val="24"/>
                <w:szCs w:val="24"/>
              </w:rPr>
            </w:pPr>
            <w:r>
              <w:rPr>
                <w:rFonts w:ascii="Cambria" w:hAnsi="Cambria"/>
                <w:b/>
                <w:sz w:val="24"/>
                <w:szCs w:val="24"/>
              </w:rPr>
              <w:t>3</w:t>
            </w:r>
            <w:r w:rsidRPr="007337F9">
              <w:rPr>
                <w:rFonts w:ascii="Cambria" w:hAnsi="Cambria"/>
                <w:b/>
                <w:sz w:val="24"/>
                <w:szCs w:val="24"/>
                <w:vertAlign w:val="superscript"/>
              </w:rPr>
              <w:t>rd</w:t>
            </w:r>
            <w:r>
              <w:rPr>
                <w:rFonts w:ascii="Cambria" w:hAnsi="Cambria"/>
                <w:b/>
                <w:sz w:val="24"/>
                <w:szCs w:val="24"/>
              </w:rPr>
              <w:t xml:space="preserve"> </w:t>
            </w:r>
            <w:r w:rsidR="00E51AC2">
              <w:rPr>
                <w:rFonts w:ascii="Cambria" w:hAnsi="Cambria"/>
                <w:b/>
                <w:sz w:val="24"/>
                <w:szCs w:val="24"/>
              </w:rPr>
              <w:t xml:space="preserve">Grade </w:t>
            </w:r>
            <w:r w:rsidR="00E0051A">
              <w:rPr>
                <w:rFonts w:ascii="Cambria" w:hAnsi="Cambria"/>
                <w:b/>
                <w:sz w:val="24"/>
                <w:szCs w:val="24"/>
              </w:rPr>
              <w:t xml:space="preserve">- </w:t>
            </w:r>
            <w:r w:rsidR="00E51AC2">
              <w:rPr>
                <w:rFonts w:ascii="Cambria" w:hAnsi="Cambria"/>
                <w:b/>
                <w:sz w:val="24"/>
                <w:szCs w:val="24"/>
              </w:rPr>
              <w:t>Science</w:t>
            </w:r>
          </w:p>
        </w:tc>
      </w:tr>
      <w:tr w:rsidR="00001FA9" w14:paraId="03F0CD1B" w14:textId="77777777" w:rsidTr="007449E9">
        <w:tc>
          <w:tcPr>
            <w:tcW w:w="12950" w:type="dxa"/>
            <w:gridSpan w:val="4"/>
          </w:tcPr>
          <w:p w14:paraId="3B464AAC" w14:textId="77777777" w:rsidR="00001FA9" w:rsidRPr="002C56BE" w:rsidRDefault="00001FA9">
            <w:pPr>
              <w:rPr>
                <w:rFonts w:ascii="Cambria" w:hAnsi="Cambria"/>
                <w:b/>
                <w:sz w:val="24"/>
                <w:szCs w:val="24"/>
              </w:rPr>
            </w:pPr>
            <w:r w:rsidRPr="002C56BE">
              <w:rPr>
                <w:rFonts w:ascii="Cambria" w:hAnsi="Cambria"/>
                <w:b/>
                <w:sz w:val="24"/>
                <w:szCs w:val="24"/>
              </w:rPr>
              <w:t>Science Standards:</w:t>
            </w:r>
          </w:p>
          <w:p w14:paraId="12AB8816" w14:textId="5586B5C9" w:rsidR="00001FA9" w:rsidRDefault="00370FF9">
            <w:pPr>
              <w:rPr>
                <w:rFonts w:ascii="Cambria" w:hAnsi="Cambria"/>
                <w:sz w:val="24"/>
                <w:szCs w:val="24"/>
              </w:rPr>
            </w:pPr>
            <w:r>
              <w:rPr>
                <w:rFonts w:ascii="Cambria" w:hAnsi="Cambria"/>
                <w:sz w:val="24"/>
                <w:szCs w:val="24"/>
              </w:rPr>
              <w:t>3.LS1.1 Analyze the internal and external structures that aquatic and land animals and plants have to support survival, growth, behavior, and reproduction.</w:t>
            </w:r>
          </w:p>
          <w:p w14:paraId="16061F70" w14:textId="77777777" w:rsidR="00001FA9" w:rsidRDefault="00001FA9">
            <w:pPr>
              <w:rPr>
                <w:rFonts w:ascii="Cambria" w:hAnsi="Cambria"/>
                <w:sz w:val="24"/>
                <w:szCs w:val="24"/>
              </w:rPr>
            </w:pPr>
          </w:p>
        </w:tc>
      </w:tr>
      <w:tr w:rsidR="008F289D" w14:paraId="3864303B" w14:textId="77777777" w:rsidTr="007449E9">
        <w:tc>
          <w:tcPr>
            <w:tcW w:w="6475" w:type="dxa"/>
            <w:gridSpan w:val="2"/>
          </w:tcPr>
          <w:p w14:paraId="3DA85B59" w14:textId="77777777" w:rsidR="008F289D" w:rsidRDefault="00816CA8" w:rsidP="007337F9">
            <w:pPr>
              <w:rPr>
                <w:rFonts w:ascii="Cambria" w:hAnsi="Cambria"/>
                <w:sz w:val="24"/>
                <w:szCs w:val="24"/>
              </w:rPr>
            </w:pPr>
            <w:r>
              <w:rPr>
                <w:rFonts w:ascii="Cambria" w:hAnsi="Cambria"/>
                <w:b/>
                <w:sz w:val="24"/>
                <w:szCs w:val="24"/>
              </w:rPr>
              <w:t>PBL</w:t>
            </w:r>
            <w:r w:rsidR="00001FA9" w:rsidRPr="002C56BE">
              <w:rPr>
                <w:rFonts w:ascii="Cambria" w:hAnsi="Cambria"/>
                <w:b/>
                <w:sz w:val="24"/>
                <w:szCs w:val="24"/>
              </w:rPr>
              <w:t xml:space="preserve"> Summary:</w:t>
            </w:r>
            <w:r w:rsidR="00001FA9">
              <w:rPr>
                <w:rFonts w:ascii="Cambria" w:hAnsi="Cambria"/>
                <w:sz w:val="24"/>
                <w:szCs w:val="24"/>
              </w:rPr>
              <w:t xml:space="preserve"> </w:t>
            </w:r>
          </w:p>
          <w:p w14:paraId="526633C7" w14:textId="7EC54550" w:rsidR="00001FA9" w:rsidRDefault="007337F9" w:rsidP="007337F9">
            <w:pPr>
              <w:rPr>
                <w:rFonts w:ascii="Cambria" w:hAnsi="Cambria"/>
                <w:sz w:val="24"/>
                <w:szCs w:val="24"/>
              </w:rPr>
            </w:pPr>
            <w:r>
              <w:rPr>
                <w:rFonts w:ascii="Cambria" w:hAnsi="Cambria"/>
                <w:sz w:val="24"/>
                <w:szCs w:val="24"/>
              </w:rPr>
              <w:t>Students will learn about the various types of birds of prey and their importance to our environment, food chains, and our nation. Students will have the opportunity to analyze the structures, behaviors, growth, and pure survival of birds of prey through various videos, internet research/observation, dissection, as well as classification. They will ultimately be given the opportunity to</w:t>
            </w:r>
            <w:r w:rsidR="00753F03">
              <w:rPr>
                <w:rFonts w:ascii="Cambria" w:hAnsi="Cambria"/>
                <w:sz w:val="24"/>
                <w:szCs w:val="24"/>
              </w:rPr>
              <w:t xml:space="preserve"> creatively</w:t>
            </w:r>
            <w:r>
              <w:rPr>
                <w:rFonts w:ascii="Cambria" w:hAnsi="Cambria"/>
                <w:sz w:val="24"/>
                <w:szCs w:val="24"/>
              </w:rPr>
              <w:t xml:space="preserve"> communicate their findings and demonstrate the importance of our national bird through letter-writing</w:t>
            </w:r>
            <w:r w:rsidR="00753F03">
              <w:rPr>
                <w:rFonts w:ascii="Cambria" w:hAnsi="Cambria"/>
                <w:sz w:val="24"/>
                <w:szCs w:val="24"/>
              </w:rPr>
              <w:t>. Students will address a person within our local and federal government to persuade an ever-renewing proclamation to declare June 20</w:t>
            </w:r>
            <w:r w:rsidR="00753F03" w:rsidRPr="00753F03">
              <w:rPr>
                <w:rFonts w:ascii="Cambria" w:hAnsi="Cambria"/>
                <w:sz w:val="24"/>
                <w:szCs w:val="24"/>
                <w:vertAlign w:val="superscript"/>
              </w:rPr>
              <w:t>th</w:t>
            </w:r>
            <w:r w:rsidR="00753F03">
              <w:rPr>
                <w:rFonts w:ascii="Cambria" w:hAnsi="Cambria"/>
                <w:sz w:val="24"/>
                <w:szCs w:val="24"/>
              </w:rPr>
              <w:t xml:space="preserve"> American Eagle Day. </w:t>
            </w:r>
          </w:p>
        </w:tc>
        <w:tc>
          <w:tcPr>
            <w:tcW w:w="6475" w:type="dxa"/>
            <w:gridSpan w:val="2"/>
          </w:tcPr>
          <w:p w14:paraId="4362818D" w14:textId="2F4C2B5A" w:rsidR="00DB4FA2" w:rsidRDefault="00671D04">
            <w:pPr>
              <w:rPr>
                <w:rFonts w:ascii="Cambria" w:hAnsi="Cambria"/>
                <w:sz w:val="24"/>
                <w:szCs w:val="24"/>
              </w:rPr>
            </w:pPr>
            <w:r>
              <w:rPr>
                <w:rFonts w:ascii="Cambria" w:hAnsi="Cambria"/>
                <w:b/>
                <w:sz w:val="24"/>
                <w:szCs w:val="24"/>
              </w:rPr>
              <w:t>Driving</w:t>
            </w:r>
            <w:r w:rsidR="00A65C38">
              <w:rPr>
                <w:rFonts w:ascii="Cambria" w:hAnsi="Cambria"/>
                <w:b/>
                <w:sz w:val="24"/>
                <w:szCs w:val="24"/>
              </w:rPr>
              <w:t>/Multi-dimensional</w:t>
            </w:r>
            <w:r>
              <w:rPr>
                <w:rFonts w:ascii="Cambria" w:hAnsi="Cambria"/>
                <w:b/>
                <w:sz w:val="24"/>
                <w:szCs w:val="24"/>
              </w:rPr>
              <w:t xml:space="preserve"> Question</w:t>
            </w:r>
            <w:r w:rsidR="00001FA9" w:rsidRPr="002C56BE">
              <w:rPr>
                <w:rFonts w:ascii="Cambria" w:hAnsi="Cambria"/>
                <w:b/>
                <w:sz w:val="24"/>
                <w:szCs w:val="24"/>
              </w:rPr>
              <w:t>:</w:t>
            </w:r>
          </w:p>
          <w:p w14:paraId="1827D65E" w14:textId="55589F4C" w:rsidR="00DB4FA2" w:rsidRDefault="0069442D" w:rsidP="00611608">
            <w:pPr>
              <w:rPr>
                <w:rFonts w:ascii="Cambria" w:hAnsi="Cambria"/>
                <w:sz w:val="24"/>
                <w:szCs w:val="24"/>
              </w:rPr>
            </w:pPr>
            <w:r>
              <w:rPr>
                <w:rFonts w:ascii="Cambria" w:hAnsi="Cambria"/>
                <w:sz w:val="24"/>
                <w:szCs w:val="24"/>
              </w:rPr>
              <w:t>Construct an explanation discussing how the structure of birds of prey determine/support the survival, growth, behavior, and/or reprod</w:t>
            </w:r>
            <w:bookmarkStart w:id="0" w:name="_GoBack"/>
            <w:bookmarkEnd w:id="0"/>
            <w:r>
              <w:rPr>
                <w:rFonts w:ascii="Cambria" w:hAnsi="Cambria"/>
                <w:sz w:val="24"/>
                <w:szCs w:val="24"/>
              </w:rPr>
              <w:t>uction of their species. Are there other factors that can affect these outcomes? What can we do to insure birds of prey are successful in their natural environment?</w:t>
            </w:r>
          </w:p>
          <w:p w14:paraId="521CD9F3" w14:textId="716314CD" w:rsidR="00001FA9" w:rsidRDefault="00001FA9">
            <w:pPr>
              <w:rPr>
                <w:rFonts w:ascii="Cambria" w:hAnsi="Cambria"/>
                <w:sz w:val="24"/>
                <w:szCs w:val="24"/>
              </w:rPr>
            </w:pPr>
          </w:p>
          <w:p w14:paraId="790818CE" w14:textId="46AC801C" w:rsidR="00AC1D43" w:rsidRDefault="00AC1D43">
            <w:pPr>
              <w:rPr>
                <w:rFonts w:ascii="Cambria" w:hAnsi="Cambria"/>
                <w:sz w:val="24"/>
                <w:szCs w:val="24"/>
              </w:rPr>
            </w:pPr>
          </w:p>
          <w:p w14:paraId="62BB93F4" w14:textId="77777777" w:rsidR="00AC1D43" w:rsidRDefault="00AC1D43">
            <w:pPr>
              <w:rPr>
                <w:rFonts w:ascii="Cambria" w:hAnsi="Cambria"/>
                <w:sz w:val="24"/>
                <w:szCs w:val="24"/>
              </w:rPr>
            </w:pPr>
          </w:p>
          <w:p w14:paraId="37E21A2B" w14:textId="77777777" w:rsidR="00001FA9" w:rsidRDefault="00001FA9">
            <w:pPr>
              <w:rPr>
                <w:rFonts w:ascii="Cambria" w:hAnsi="Cambria"/>
                <w:sz w:val="24"/>
                <w:szCs w:val="24"/>
              </w:rPr>
            </w:pPr>
          </w:p>
          <w:p w14:paraId="7812A3C2" w14:textId="77777777" w:rsidR="00001FA9" w:rsidRDefault="00001FA9">
            <w:pPr>
              <w:rPr>
                <w:rFonts w:ascii="Cambria" w:hAnsi="Cambria"/>
                <w:sz w:val="24"/>
                <w:szCs w:val="24"/>
              </w:rPr>
            </w:pPr>
          </w:p>
          <w:p w14:paraId="1794894E" w14:textId="77777777" w:rsidR="00001FA9" w:rsidRDefault="003D0B07" w:rsidP="003D0B07">
            <w:pPr>
              <w:tabs>
                <w:tab w:val="left" w:pos="5460"/>
              </w:tabs>
              <w:rPr>
                <w:rFonts w:ascii="Cambria" w:hAnsi="Cambria"/>
                <w:sz w:val="24"/>
                <w:szCs w:val="24"/>
              </w:rPr>
            </w:pPr>
            <w:r>
              <w:rPr>
                <w:rFonts w:ascii="Cambria" w:hAnsi="Cambria"/>
                <w:sz w:val="24"/>
                <w:szCs w:val="24"/>
              </w:rPr>
              <w:tab/>
            </w:r>
          </w:p>
        </w:tc>
      </w:tr>
      <w:tr w:rsidR="00001FA9" w14:paraId="37051B5D" w14:textId="77777777" w:rsidTr="002C56BE">
        <w:tc>
          <w:tcPr>
            <w:tcW w:w="12950" w:type="dxa"/>
            <w:gridSpan w:val="4"/>
            <w:shd w:val="clear" w:color="auto" w:fill="BFBFBF" w:themeFill="background1" w:themeFillShade="BF"/>
          </w:tcPr>
          <w:p w14:paraId="769B186E" w14:textId="42978D7F" w:rsidR="00001FA9" w:rsidRPr="00001FA9" w:rsidRDefault="00816CA8">
            <w:pPr>
              <w:rPr>
                <w:rFonts w:ascii="Cambria" w:hAnsi="Cambria"/>
                <w:b/>
                <w:sz w:val="24"/>
                <w:szCs w:val="24"/>
              </w:rPr>
            </w:pPr>
            <w:r>
              <w:rPr>
                <w:rFonts w:ascii="Cambria" w:hAnsi="Cambria"/>
                <w:b/>
                <w:sz w:val="24"/>
                <w:szCs w:val="24"/>
              </w:rPr>
              <w:t>Tennessee Academic Standards for Science Connection</w:t>
            </w:r>
          </w:p>
        </w:tc>
      </w:tr>
      <w:tr w:rsidR="008F289D" w14:paraId="3A31D54E" w14:textId="77777777" w:rsidTr="002C56BE">
        <w:tc>
          <w:tcPr>
            <w:tcW w:w="4316" w:type="dxa"/>
            <w:shd w:val="clear" w:color="auto" w:fill="BFBFBF" w:themeFill="background1" w:themeFillShade="BF"/>
          </w:tcPr>
          <w:p w14:paraId="371F7F7F" w14:textId="77777777" w:rsidR="00E51AC2" w:rsidRDefault="00816CA8">
            <w:pPr>
              <w:rPr>
                <w:rFonts w:ascii="Cambria" w:hAnsi="Cambria"/>
                <w:sz w:val="24"/>
                <w:szCs w:val="24"/>
              </w:rPr>
            </w:pPr>
            <w:r>
              <w:rPr>
                <w:rFonts w:ascii="Cambria" w:hAnsi="Cambria"/>
                <w:sz w:val="24"/>
                <w:szCs w:val="24"/>
              </w:rPr>
              <w:t>Disciplinary Core Idea(s):</w:t>
            </w:r>
            <w:r w:rsidR="00E51AC2">
              <w:rPr>
                <w:rFonts w:ascii="Cambria" w:hAnsi="Cambria"/>
                <w:sz w:val="24"/>
                <w:szCs w:val="24"/>
              </w:rPr>
              <w:t xml:space="preserve"> </w:t>
            </w:r>
          </w:p>
          <w:p w14:paraId="59F78BBC" w14:textId="54A201E1" w:rsidR="00001FA9" w:rsidRDefault="007337F9">
            <w:pPr>
              <w:rPr>
                <w:rFonts w:ascii="Cambria" w:hAnsi="Cambria"/>
                <w:sz w:val="24"/>
                <w:szCs w:val="24"/>
              </w:rPr>
            </w:pPr>
            <w:r>
              <w:rPr>
                <w:rFonts w:ascii="Cambria" w:hAnsi="Cambria"/>
                <w:sz w:val="24"/>
                <w:szCs w:val="24"/>
              </w:rPr>
              <w:t>Life Sciences</w:t>
            </w:r>
          </w:p>
        </w:tc>
        <w:tc>
          <w:tcPr>
            <w:tcW w:w="4317" w:type="dxa"/>
            <w:gridSpan w:val="2"/>
            <w:shd w:val="clear" w:color="auto" w:fill="BFBFBF" w:themeFill="background1" w:themeFillShade="BF"/>
          </w:tcPr>
          <w:p w14:paraId="3041E1EA" w14:textId="77777777" w:rsidR="00001FA9" w:rsidRDefault="00816CA8">
            <w:pPr>
              <w:rPr>
                <w:rFonts w:ascii="Cambria" w:hAnsi="Cambria"/>
                <w:sz w:val="24"/>
                <w:szCs w:val="24"/>
              </w:rPr>
            </w:pPr>
            <w:r>
              <w:rPr>
                <w:rFonts w:ascii="Cambria" w:hAnsi="Cambria"/>
                <w:sz w:val="24"/>
                <w:szCs w:val="24"/>
              </w:rPr>
              <w:t>Science &amp; Engineering Practice(s):</w:t>
            </w:r>
            <w:r w:rsidR="00E51AC2">
              <w:rPr>
                <w:rFonts w:ascii="Cambria" w:hAnsi="Cambria"/>
                <w:sz w:val="24"/>
                <w:szCs w:val="24"/>
              </w:rPr>
              <w:t xml:space="preserve"> </w:t>
            </w:r>
          </w:p>
          <w:p w14:paraId="08B89A0B" w14:textId="4F08B3CE" w:rsidR="00E51AC2" w:rsidRDefault="00E51AC2">
            <w:pPr>
              <w:rPr>
                <w:rFonts w:ascii="Cambria" w:hAnsi="Cambria"/>
                <w:sz w:val="24"/>
                <w:szCs w:val="24"/>
              </w:rPr>
            </w:pPr>
            <w:r>
              <w:rPr>
                <w:rFonts w:ascii="Cambria" w:hAnsi="Cambria"/>
                <w:sz w:val="24"/>
                <w:szCs w:val="24"/>
              </w:rPr>
              <w:t>Constructing explanations and designing solutions</w:t>
            </w:r>
          </w:p>
        </w:tc>
        <w:tc>
          <w:tcPr>
            <w:tcW w:w="4317" w:type="dxa"/>
            <w:shd w:val="clear" w:color="auto" w:fill="BFBFBF" w:themeFill="background1" w:themeFillShade="BF"/>
          </w:tcPr>
          <w:p w14:paraId="2CFA5D4E" w14:textId="77777777" w:rsidR="00001FA9" w:rsidRPr="002C56BE" w:rsidRDefault="00816CA8">
            <w:pPr>
              <w:rPr>
                <w:rFonts w:ascii="Cambria" w:hAnsi="Cambria"/>
                <w:sz w:val="24"/>
                <w:szCs w:val="24"/>
              </w:rPr>
            </w:pPr>
            <w:r>
              <w:rPr>
                <w:rFonts w:ascii="Cambria" w:hAnsi="Cambria"/>
                <w:sz w:val="24"/>
                <w:szCs w:val="24"/>
              </w:rPr>
              <w:t>Cross Cutting Concept(s)</w:t>
            </w:r>
            <w:r w:rsidR="00001FA9" w:rsidRPr="002C56BE">
              <w:rPr>
                <w:rFonts w:ascii="Cambria" w:hAnsi="Cambria"/>
                <w:sz w:val="24"/>
                <w:szCs w:val="24"/>
              </w:rPr>
              <w:t xml:space="preserve">: </w:t>
            </w:r>
          </w:p>
          <w:p w14:paraId="1BDA53DA" w14:textId="3A95F2A9" w:rsidR="00001FA9" w:rsidRDefault="007337F9">
            <w:pPr>
              <w:rPr>
                <w:rFonts w:ascii="Cambria" w:hAnsi="Cambria"/>
                <w:sz w:val="24"/>
                <w:szCs w:val="24"/>
              </w:rPr>
            </w:pPr>
            <w:r>
              <w:rPr>
                <w:rFonts w:ascii="Cambria" w:hAnsi="Cambria"/>
                <w:sz w:val="24"/>
                <w:szCs w:val="24"/>
              </w:rPr>
              <w:t>Structure and Function</w:t>
            </w:r>
          </w:p>
          <w:p w14:paraId="7B0A4543" w14:textId="77777777" w:rsidR="00001FA9" w:rsidRDefault="00001FA9">
            <w:pPr>
              <w:rPr>
                <w:rFonts w:ascii="Cambria" w:hAnsi="Cambria"/>
                <w:sz w:val="24"/>
                <w:szCs w:val="24"/>
              </w:rPr>
            </w:pPr>
          </w:p>
          <w:p w14:paraId="33B4CD39" w14:textId="0F318D66" w:rsidR="00E776C2" w:rsidRDefault="00E776C2">
            <w:pPr>
              <w:rPr>
                <w:rFonts w:ascii="Cambria" w:hAnsi="Cambria"/>
                <w:sz w:val="24"/>
                <w:szCs w:val="24"/>
              </w:rPr>
            </w:pPr>
          </w:p>
        </w:tc>
      </w:tr>
      <w:tr w:rsidR="00816CA8" w14:paraId="6175DFA5" w14:textId="77777777" w:rsidTr="007449E9">
        <w:tc>
          <w:tcPr>
            <w:tcW w:w="12950" w:type="dxa"/>
            <w:gridSpan w:val="4"/>
            <w:shd w:val="clear" w:color="auto" w:fill="BFBFBF" w:themeFill="background1" w:themeFillShade="BF"/>
          </w:tcPr>
          <w:p w14:paraId="24D0E3C2" w14:textId="10F2C6C5" w:rsidR="00816CA8" w:rsidRPr="00671D04" w:rsidRDefault="00816CA8">
            <w:pPr>
              <w:rPr>
                <w:rFonts w:ascii="Cambria" w:hAnsi="Cambria"/>
                <w:b/>
                <w:sz w:val="24"/>
                <w:szCs w:val="24"/>
              </w:rPr>
            </w:pPr>
            <w:r w:rsidRPr="00671D04">
              <w:rPr>
                <w:rFonts w:ascii="Cambria" w:hAnsi="Cambria"/>
                <w:b/>
                <w:sz w:val="24"/>
                <w:szCs w:val="24"/>
              </w:rPr>
              <w:t>21</w:t>
            </w:r>
            <w:r w:rsidRPr="00671D04">
              <w:rPr>
                <w:rFonts w:ascii="Cambria" w:hAnsi="Cambria"/>
                <w:b/>
                <w:sz w:val="24"/>
                <w:szCs w:val="24"/>
                <w:vertAlign w:val="superscript"/>
              </w:rPr>
              <w:t>st</w:t>
            </w:r>
            <w:r w:rsidRPr="00671D04">
              <w:rPr>
                <w:rFonts w:ascii="Cambria" w:hAnsi="Cambria"/>
                <w:b/>
                <w:sz w:val="24"/>
                <w:szCs w:val="24"/>
              </w:rPr>
              <w:t xml:space="preserve"> Century Skills Addressed</w:t>
            </w:r>
            <w:r w:rsidR="00671D04" w:rsidRPr="00671D04">
              <w:rPr>
                <w:rFonts w:ascii="Cambria" w:hAnsi="Cambria"/>
                <w:b/>
                <w:sz w:val="24"/>
                <w:szCs w:val="24"/>
              </w:rPr>
              <w:t xml:space="preserve"> (</w:t>
            </w:r>
            <w:r w:rsidR="00432C8E">
              <w:rPr>
                <w:rFonts w:ascii="Cambria" w:hAnsi="Cambria"/>
                <w:b/>
                <w:sz w:val="24"/>
                <w:szCs w:val="24"/>
              </w:rPr>
              <w:t>check</w:t>
            </w:r>
            <w:r w:rsidR="00671D04" w:rsidRPr="00671D04">
              <w:rPr>
                <w:rFonts w:ascii="Cambria" w:hAnsi="Cambria"/>
                <w:b/>
                <w:sz w:val="24"/>
                <w:szCs w:val="24"/>
              </w:rPr>
              <w:t xml:space="preserve"> all that apply)</w:t>
            </w:r>
            <w:r w:rsidRPr="00671D04">
              <w:rPr>
                <w:rFonts w:ascii="Cambria" w:hAnsi="Cambria"/>
                <w:b/>
                <w:sz w:val="24"/>
                <w:szCs w:val="24"/>
              </w:rPr>
              <w:t>:</w:t>
            </w:r>
          </w:p>
          <w:p w14:paraId="7CBE5BD2" w14:textId="77777777" w:rsidR="00816CA8" w:rsidRDefault="00816CA8">
            <w:pPr>
              <w:rPr>
                <w:rFonts w:ascii="Cambria" w:hAnsi="Cambria"/>
                <w:sz w:val="24"/>
                <w:szCs w:val="24"/>
              </w:rPr>
            </w:pPr>
          </w:p>
          <w:p w14:paraId="2DD57908" w14:textId="250023D3" w:rsidR="00671D04" w:rsidRDefault="005F2A89">
            <w:pPr>
              <w:rPr>
                <w:rFonts w:ascii="Cambria" w:hAnsi="Cambria"/>
                <w:sz w:val="24"/>
                <w:szCs w:val="24"/>
              </w:rPr>
            </w:pPr>
            <w:r>
              <w:rPr>
                <w:rFonts w:ascii="Cambria" w:hAnsi="Cambria"/>
                <w:sz w:val="24"/>
                <w:szCs w:val="24"/>
              </w:rPr>
              <w:t xml:space="preserve">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E51AC2">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Pr>
                <w:rFonts w:ascii="Cambria" w:hAnsi="Cambria"/>
                <w:sz w:val="24"/>
                <w:szCs w:val="24"/>
              </w:rPr>
              <w:t xml:space="preserve">   </w:t>
            </w:r>
            <w:r w:rsidR="00671D04">
              <w:rPr>
                <w:rFonts w:ascii="Cambria" w:hAnsi="Cambria"/>
                <w:sz w:val="24"/>
                <w:szCs w:val="24"/>
              </w:rPr>
              <w:t xml:space="preserve">Creativity                             </w:t>
            </w:r>
            <w:r w:rsidR="00432C8E">
              <w:rPr>
                <w:rFonts w:ascii="Cambria" w:hAnsi="Cambria"/>
                <w:sz w:val="24"/>
                <w:szCs w:val="24"/>
              </w:rPr>
              <w:t xml:space="preserve"> </w:t>
            </w:r>
            <w:r w:rsidR="00671D04"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E51AC2">
              <w:rPr>
                <w:rFonts w:ascii="Cambria" w:hAnsi="Cambria"/>
                <w:sz w:val="24"/>
                <w:szCs w:val="24"/>
                <w:bdr w:val="single" w:sz="4" w:space="0" w:color="auto"/>
              </w:rPr>
              <w:t xml:space="preserve">X  </w:t>
            </w:r>
            <w:r w:rsidR="00432C8E">
              <w:rPr>
                <w:rFonts w:ascii="Cambria" w:hAnsi="Cambria"/>
                <w:sz w:val="24"/>
                <w:szCs w:val="24"/>
                <w:bdr w:val="single" w:sz="4" w:space="0" w:color="auto"/>
              </w:rPr>
              <w:t xml:space="preserve"> </w:t>
            </w:r>
            <w:r w:rsidR="00671D04">
              <w:rPr>
                <w:rFonts w:ascii="Cambria" w:hAnsi="Cambria"/>
                <w:sz w:val="24"/>
                <w:szCs w:val="24"/>
              </w:rPr>
              <w:t xml:space="preserve">  Collaboration                          </w:t>
            </w:r>
            <w:r w:rsidR="00432C8E" w:rsidRPr="00432C8E">
              <w:rPr>
                <w:rFonts w:ascii="Cambria" w:hAnsi="Cambria"/>
                <w:sz w:val="24"/>
                <w:szCs w:val="24"/>
                <w:bdr w:val="single" w:sz="4" w:space="0" w:color="auto"/>
              </w:rPr>
              <w:t xml:space="preserve"> </w:t>
            </w:r>
            <w:r w:rsidR="00E51AC2">
              <w:rPr>
                <w:rFonts w:ascii="Cambria" w:hAnsi="Cambria"/>
                <w:sz w:val="24"/>
                <w:szCs w:val="24"/>
                <w:bdr w:val="single" w:sz="4" w:space="0" w:color="auto"/>
              </w:rPr>
              <w:t xml:space="preserve">  X </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Critical Thinking                     </w:t>
            </w:r>
            <w:r w:rsidR="00432C8E" w:rsidRPr="00432C8E">
              <w:rPr>
                <w:rFonts w:ascii="Cambria" w:hAnsi="Cambria"/>
                <w:sz w:val="24"/>
                <w:szCs w:val="24"/>
                <w:bdr w:val="single" w:sz="4" w:space="0" w:color="auto"/>
              </w:rPr>
              <w:t xml:space="preserve"> </w:t>
            </w:r>
            <w:r w:rsidR="00E51AC2">
              <w:rPr>
                <w:rFonts w:ascii="Cambria" w:hAnsi="Cambria"/>
                <w:sz w:val="24"/>
                <w:szCs w:val="24"/>
                <w:bdr w:val="single" w:sz="4" w:space="0" w:color="auto"/>
              </w:rPr>
              <w:t xml:space="preserve"> X  </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Communication</w:t>
            </w:r>
          </w:p>
          <w:p w14:paraId="7190F78D" w14:textId="38126AE2" w:rsidR="00432C8E" w:rsidRDefault="00432C8E">
            <w:pPr>
              <w:rPr>
                <w:rFonts w:ascii="Cambria" w:hAnsi="Cambria"/>
                <w:sz w:val="24"/>
                <w:szCs w:val="24"/>
              </w:rPr>
            </w:pPr>
          </w:p>
        </w:tc>
      </w:tr>
    </w:tbl>
    <w:p w14:paraId="4EB88D74" w14:textId="77777777" w:rsidR="008F289D" w:rsidRDefault="008F289D">
      <w:r>
        <w:br w:type="page"/>
      </w:r>
    </w:p>
    <w:tbl>
      <w:tblPr>
        <w:tblStyle w:val="TableGrid"/>
        <w:tblW w:w="0" w:type="auto"/>
        <w:tblLook w:val="04A0" w:firstRow="1" w:lastRow="0" w:firstColumn="1" w:lastColumn="0" w:noHBand="0" w:noVBand="1"/>
      </w:tblPr>
      <w:tblGrid>
        <w:gridCol w:w="4316"/>
        <w:gridCol w:w="4317"/>
        <w:gridCol w:w="4317"/>
      </w:tblGrid>
      <w:tr w:rsidR="00001FA9" w14:paraId="20A79669" w14:textId="77777777" w:rsidTr="007449E9">
        <w:tc>
          <w:tcPr>
            <w:tcW w:w="12950" w:type="dxa"/>
            <w:gridSpan w:val="3"/>
          </w:tcPr>
          <w:p w14:paraId="0211ADDD" w14:textId="7101020C" w:rsidR="00001FA9" w:rsidRDefault="00001FA9">
            <w:pPr>
              <w:rPr>
                <w:rFonts w:ascii="Cambria" w:hAnsi="Cambria"/>
                <w:sz w:val="24"/>
                <w:szCs w:val="24"/>
              </w:rPr>
            </w:pPr>
            <w:r w:rsidRPr="002C56BE">
              <w:rPr>
                <w:rFonts w:ascii="Cambria" w:hAnsi="Cambria"/>
                <w:b/>
                <w:sz w:val="24"/>
                <w:szCs w:val="24"/>
              </w:rPr>
              <w:lastRenderedPageBreak/>
              <w:t>Culminating Event:</w:t>
            </w:r>
            <w:r>
              <w:rPr>
                <w:rFonts w:ascii="Cambria" w:hAnsi="Cambria"/>
                <w:sz w:val="24"/>
                <w:szCs w:val="24"/>
              </w:rPr>
              <w:t xml:space="preserve"> </w:t>
            </w:r>
          </w:p>
          <w:p w14:paraId="2FCDB796" w14:textId="77777777" w:rsidR="004E5654" w:rsidRDefault="004E5654" w:rsidP="00E51AC2"/>
          <w:p w14:paraId="7052A361" w14:textId="36CF71C0" w:rsidR="00E51AC2" w:rsidRPr="008F289D" w:rsidRDefault="00814F1B" w:rsidP="00E51AC2">
            <w:pPr>
              <w:rPr>
                <w:rFonts w:ascii="Cambria" w:hAnsi="Cambria"/>
                <w:sz w:val="24"/>
                <w:szCs w:val="24"/>
              </w:rPr>
            </w:pPr>
            <w:r w:rsidRPr="008F289D">
              <w:rPr>
                <w:rFonts w:ascii="Cambria" w:hAnsi="Cambria"/>
                <w:sz w:val="24"/>
                <w:szCs w:val="24"/>
              </w:rPr>
              <w:t>After co</w:t>
            </w:r>
            <w:r w:rsidR="008F289D">
              <w:rPr>
                <w:rFonts w:ascii="Cambria" w:hAnsi="Cambria"/>
                <w:sz w:val="24"/>
                <w:szCs w:val="24"/>
              </w:rPr>
              <w:t>mpleting the daily activities, g</w:t>
            </w:r>
            <w:r w:rsidRPr="008F289D">
              <w:rPr>
                <w:rFonts w:ascii="Cambria" w:hAnsi="Cambria"/>
                <w:sz w:val="24"/>
                <w:szCs w:val="24"/>
              </w:rPr>
              <w:t>o to the American Eagle Foundation website (</w:t>
            </w:r>
            <w:hyperlink r:id="rId10" w:history="1">
              <w:r w:rsidRPr="008F289D">
                <w:rPr>
                  <w:rStyle w:val="Hyperlink"/>
                  <w:rFonts w:ascii="Cambria" w:hAnsi="Cambria"/>
                  <w:sz w:val="24"/>
                  <w:szCs w:val="24"/>
                </w:rPr>
                <w:t>www.eagles.org</w:t>
              </w:r>
            </w:hyperlink>
            <w:r w:rsidRPr="008F289D">
              <w:rPr>
                <w:rFonts w:ascii="Cambria" w:hAnsi="Cambria"/>
                <w:sz w:val="24"/>
                <w:szCs w:val="24"/>
              </w:rPr>
              <w:t xml:space="preserve">) and click on “About Eagles” to learn more about our nation’s bird. Feel free to continue research as a whole group, or separate students into groups and have them research different aspects of the American Bald Eagle. Student can then present their information to the class. </w:t>
            </w:r>
            <w:r w:rsidR="00007676" w:rsidRPr="008F289D">
              <w:rPr>
                <w:rFonts w:ascii="Cambria" w:hAnsi="Cambria"/>
                <w:sz w:val="24"/>
                <w:szCs w:val="24"/>
              </w:rPr>
              <w:t xml:space="preserve">Here is an additional resource specific to Bald Eagles: </w:t>
            </w:r>
            <w:hyperlink r:id="rId11" w:history="1">
              <w:r w:rsidR="00007676" w:rsidRPr="008F289D">
                <w:rPr>
                  <w:rStyle w:val="Hyperlink"/>
                  <w:rFonts w:ascii="Cambria" w:hAnsi="Cambria"/>
                  <w:sz w:val="24"/>
                  <w:szCs w:val="24"/>
                </w:rPr>
                <w:t>Eagle Video</w:t>
              </w:r>
            </w:hyperlink>
            <w:r w:rsidR="00007676" w:rsidRPr="008F289D">
              <w:rPr>
                <w:rFonts w:ascii="Cambria" w:hAnsi="Cambria"/>
                <w:sz w:val="24"/>
                <w:szCs w:val="24"/>
              </w:rPr>
              <w:t>.</w:t>
            </w:r>
          </w:p>
          <w:p w14:paraId="5EE8540B" w14:textId="11ED1931" w:rsidR="00814F1B" w:rsidRPr="008F289D" w:rsidRDefault="00814F1B" w:rsidP="00E51AC2">
            <w:pPr>
              <w:rPr>
                <w:rFonts w:ascii="Cambria" w:hAnsi="Cambria"/>
                <w:sz w:val="24"/>
                <w:szCs w:val="24"/>
              </w:rPr>
            </w:pPr>
          </w:p>
          <w:p w14:paraId="48657CD3" w14:textId="3FC012D4" w:rsidR="00814F1B" w:rsidRPr="008F289D" w:rsidRDefault="007D32CA" w:rsidP="00E51AC2">
            <w:pPr>
              <w:rPr>
                <w:rFonts w:ascii="Cambria" w:hAnsi="Cambria"/>
                <w:sz w:val="24"/>
                <w:szCs w:val="24"/>
              </w:rPr>
            </w:pPr>
            <w:r w:rsidRPr="008F289D">
              <w:rPr>
                <w:rFonts w:ascii="Cambria" w:hAnsi="Cambria"/>
                <w:sz w:val="24"/>
                <w:szCs w:val="24"/>
              </w:rPr>
              <w:t xml:space="preserve">Students will also research the different “Take Action” </w:t>
            </w:r>
            <w:r w:rsidR="00B6448A" w:rsidRPr="008F289D">
              <w:rPr>
                <w:rFonts w:ascii="Cambria" w:hAnsi="Cambria"/>
                <w:sz w:val="24"/>
                <w:szCs w:val="24"/>
              </w:rPr>
              <w:t>aspects on the site: American Eagle Day 2020 Cleanup, Hunt and Fish Lead Free, Protect from Wind Turbine Fatalities, Avian Friendly Power Lines, and Nest and Habitat Protection. Be sure to discuss each of these</w:t>
            </w:r>
            <w:r w:rsidR="00EA25BF" w:rsidRPr="008F289D">
              <w:rPr>
                <w:rFonts w:ascii="Cambria" w:hAnsi="Cambria"/>
                <w:sz w:val="24"/>
                <w:szCs w:val="24"/>
              </w:rPr>
              <w:t xml:space="preserve"> Take Action Steps </w:t>
            </w:r>
            <w:r w:rsidR="00B6448A" w:rsidRPr="008F289D">
              <w:rPr>
                <w:rFonts w:ascii="Cambria" w:hAnsi="Cambria"/>
                <w:sz w:val="24"/>
                <w:szCs w:val="24"/>
              </w:rPr>
              <w:t xml:space="preserve">as a class to insure that students understand each event. </w:t>
            </w:r>
          </w:p>
          <w:p w14:paraId="6D2412B6" w14:textId="1BEEB845" w:rsidR="00B6448A" w:rsidRPr="008F289D" w:rsidRDefault="00B6448A" w:rsidP="00E51AC2">
            <w:pPr>
              <w:rPr>
                <w:rFonts w:ascii="Cambria" w:hAnsi="Cambria"/>
                <w:sz w:val="24"/>
                <w:szCs w:val="24"/>
              </w:rPr>
            </w:pPr>
          </w:p>
          <w:p w14:paraId="301FF520" w14:textId="51DFC0ED" w:rsidR="00B6448A" w:rsidRPr="008F289D" w:rsidRDefault="00B6448A" w:rsidP="00E51AC2">
            <w:pPr>
              <w:rPr>
                <w:rFonts w:ascii="Cambria" w:hAnsi="Cambria"/>
                <w:sz w:val="24"/>
                <w:szCs w:val="24"/>
              </w:rPr>
            </w:pPr>
            <w:r w:rsidRPr="008F289D">
              <w:rPr>
                <w:rFonts w:ascii="Cambria" w:hAnsi="Cambria"/>
                <w:sz w:val="24"/>
                <w:szCs w:val="24"/>
              </w:rPr>
              <w:t xml:space="preserve">Students will use the information researched about the Bald Eagle and the other action steps to participate in the American Eagle Day Project (part of the “Take Action” tab on eagles.org). Students </w:t>
            </w:r>
            <w:r w:rsidR="00EA25BF" w:rsidRPr="008F289D">
              <w:rPr>
                <w:rFonts w:ascii="Cambria" w:hAnsi="Cambria"/>
                <w:sz w:val="24"/>
                <w:szCs w:val="24"/>
              </w:rPr>
              <w:t>will develop a letter to send to the Governor, the President, and/or someone in leadership at the House of Representatives/U.S. Senate. The letter will persuade these leaders to proclaim June 20</w:t>
            </w:r>
            <w:r w:rsidR="00EA25BF" w:rsidRPr="008F289D">
              <w:rPr>
                <w:rFonts w:ascii="Cambria" w:hAnsi="Cambria"/>
                <w:sz w:val="24"/>
                <w:szCs w:val="24"/>
                <w:vertAlign w:val="superscript"/>
              </w:rPr>
              <w:t>th</w:t>
            </w:r>
            <w:r w:rsidR="00EA25BF" w:rsidRPr="008F289D">
              <w:rPr>
                <w:rFonts w:ascii="Cambria" w:hAnsi="Cambria"/>
                <w:sz w:val="24"/>
                <w:szCs w:val="24"/>
              </w:rPr>
              <w:t xml:space="preserve"> American Eagle Day. Students must use the information they have obtained to develop arguments as to why we need an American Eagle Day.</w:t>
            </w:r>
          </w:p>
          <w:p w14:paraId="69709F99" w14:textId="7543F99B" w:rsidR="00001FA9" w:rsidRDefault="00001FA9">
            <w:pPr>
              <w:rPr>
                <w:rFonts w:ascii="Cambria" w:hAnsi="Cambria"/>
                <w:sz w:val="24"/>
                <w:szCs w:val="24"/>
              </w:rPr>
            </w:pPr>
          </w:p>
        </w:tc>
      </w:tr>
      <w:tr w:rsidR="005B5E71" w14:paraId="2AD47C10" w14:textId="77777777" w:rsidTr="00001FA9">
        <w:tc>
          <w:tcPr>
            <w:tcW w:w="4316" w:type="dxa"/>
          </w:tcPr>
          <w:p w14:paraId="421BCC58" w14:textId="77777777" w:rsidR="00001FA9" w:rsidRDefault="00001FA9" w:rsidP="004E5654">
            <w:pPr>
              <w:jc w:val="both"/>
              <w:rPr>
                <w:rFonts w:ascii="Cambria" w:hAnsi="Cambria"/>
                <w:sz w:val="24"/>
                <w:szCs w:val="24"/>
              </w:rPr>
            </w:pPr>
            <w:r w:rsidRPr="002C56BE">
              <w:rPr>
                <w:rFonts w:ascii="Cambria" w:hAnsi="Cambria"/>
                <w:b/>
                <w:sz w:val="24"/>
                <w:szCs w:val="24"/>
              </w:rPr>
              <w:t>Hook Event:</w:t>
            </w:r>
            <w:r>
              <w:rPr>
                <w:rFonts w:ascii="Cambria" w:hAnsi="Cambria"/>
                <w:sz w:val="24"/>
                <w:szCs w:val="24"/>
              </w:rPr>
              <w:t xml:space="preserve"> </w:t>
            </w:r>
          </w:p>
          <w:p w14:paraId="6FF963CE" w14:textId="77777777" w:rsidR="00501158" w:rsidRDefault="00501158" w:rsidP="004E5654">
            <w:pPr>
              <w:jc w:val="both"/>
              <w:rPr>
                <w:rFonts w:ascii="Cambria" w:hAnsi="Cambria"/>
                <w:b/>
                <w:sz w:val="24"/>
                <w:szCs w:val="24"/>
              </w:rPr>
            </w:pPr>
          </w:p>
          <w:p w14:paraId="63703C05" w14:textId="5A17A7A0" w:rsidR="00501158" w:rsidRPr="00501158" w:rsidRDefault="00501158" w:rsidP="004E5654">
            <w:pPr>
              <w:jc w:val="both"/>
              <w:rPr>
                <w:rFonts w:ascii="Cambria" w:hAnsi="Cambria"/>
                <w:sz w:val="24"/>
                <w:szCs w:val="24"/>
              </w:rPr>
            </w:pPr>
            <w:r>
              <w:rPr>
                <w:rFonts w:ascii="Cambria" w:hAnsi="Cambria"/>
                <w:sz w:val="24"/>
                <w:szCs w:val="24"/>
              </w:rPr>
              <w:t xml:space="preserve">Access eagles.org and click on the “Nest Cams”. Select which nest cam you would like to view. Allow students to view the nest cams. Discuss through accountable talk any observations they may see. Talk about some things that they might wonder. </w:t>
            </w:r>
            <w:r w:rsidR="00007676">
              <w:rPr>
                <w:rFonts w:ascii="Cambria" w:hAnsi="Cambria"/>
                <w:sz w:val="24"/>
                <w:szCs w:val="24"/>
              </w:rPr>
              <w:t>Record findings and what students may want to know more about. Reference this throughout the unit.</w:t>
            </w:r>
          </w:p>
        </w:tc>
        <w:tc>
          <w:tcPr>
            <w:tcW w:w="4317" w:type="dxa"/>
          </w:tcPr>
          <w:p w14:paraId="63BB65A7" w14:textId="36E07CAD" w:rsidR="00001FA9" w:rsidRDefault="00001FA9">
            <w:pPr>
              <w:rPr>
                <w:rFonts w:ascii="Cambria" w:hAnsi="Cambria"/>
                <w:b/>
                <w:sz w:val="24"/>
                <w:szCs w:val="24"/>
              </w:rPr>
            </w:pPr>
            <w:r w:rsidRPr="002C56BE">
              <w:rPr>
                <w:rFonts w:ascii="Cambria" w:hAnsi="Cambria"/>
                <w:b/>
                <w:sz w:val="24"/>
                <w:szCs w:val="24"/>
              </w:rPr>
              <w:t>Community Partners:</w:t>
            </w:r>
          </w:p>
          <w:p w14:paraId="5D1BD6CE" w14:textId="77777777" w:rsidR="004E5654" w:rsidRDefault="004E5654">
            <w:pPr>
              <w:rPr>
                <w:rFonts w:ascii="Cambria" w:hAnsi="Cambria"/>
                <w:sz w:val="24"/>
                <w:szCs w:val="24"/>
              </w:rPr>
            </w:pPr>
          </w:p>
          <w:p w14:paraId="667A4FCD" w14:textId="77777777" w:rsidR="00001FA9" w:rsidRDefault="004E5654" w:rsidP="004E5654">
            <w:pPr>
              <w:pStyle w:val="ListParagraph"/>
              <w:numPr>
                <w:ilvl w:val="0"/>
                <w:numId w:val="3"/>
              </w:numPr>
              <w:rPr>
                <w:rFonts w:ascii="Cambria" w:hAnsi="Cambria"/>
                <w:sz w:val="24"/>
                <w:szCs w:val="24"/>
              </w:rPr>
            </w:pPr>
            <w:r>
              <w:rPr>
                <w:rFonts w:ascii="Cambria" w:hAnsi="Cambria"/>
                <w:sz w:val="24"/>
                <w:szCs w:val="24"/>
              </w:rPr>
              <w:t>TVA Wildlife Conservation Department</w:t>
            </w:r>
          </w:p>
          <w:p w14:paraId="65257C25" w14:textId="77777777" w:rsidR="004E5654" w:rsidRDefault="004E5654" w:rsidP="004E5654">
            <w:pPr>
              <w:pStyle w:val="ListParagraph"/>
              <w:numPr>
                <w:ilvl w:val="0"/>
                <w:numId w:val="3"/>
              </w:numPr>
              <w:rPr>
                <w:rFonts w:ascii="Cambria" w:hAnsi="Cambria"/>
                <w:sz w:val="24"/>
                <w:szCs w:val="24"/>
              </w:rPr>
            </w:pPr>
            <w:r>
              <w:rPr>
                <w:rFonts w:ascii="Cambria" w:hAnsi="Cambria"/>
                <w:sz w:val="24"/>
                <w:szCs w:val="24"/>
              </w:rPr>
              <w:t>Local Zoo</w:t>
            </w:r>
          </w:p>
          <w:p w14:paraId="5307A1DA" w14:textId="77777777" w:rsidR="00473AD8" w:rsidRDefault="00473AD8" w:rsidP="004E5654">
            <w:pPr>
              <w:pStyle w:val="ListParagraph"/>
              <w:numPr>
                <w:ilvl w:val="0"/>
                <w:numId w:val="3"/>
              </w:numPr>
              <w:rPr>
                <w:rFonts w:ascii="Cambria" w:hAnsi="Cambria"/>
                <w:sz w:val="24"/>
                <w:szCs w:val="24"/>
              </w:rPr>
            </w:pPr>
            <w:r>
              <w:rPr>
                <w:rFonts w:ascii="Cambria" w:hAnsi="Cambria"/>
                <w:sz w:val="24"/>
                <w:szCs w:val="24"/>
              </w:rPr>
              <w:t>Local Animal Rehabilitation Center</w:t>
            </w:r>
          </w:p>
          <w:p w14:paraId="38531E04" w14:textId="77777777" w:rsidR="00814F1B" w:rsidRDefault="00814F1B" w:rsidP="004E5654">
            <w:pPr>
              <w:pStyle w:val="ListParagraph"/>
              <w:numPr>
                <w:ilvl w:val="0"/>
                <w:numId w:val="3"/>
              </w:numPr>
              <w:rPr>
                <w:rFonts w:ascii="Cambria" w:hAnsi="Cambria"/>
                <w:sz w:val="24"/>
                <w:szCs w:val="24"/>
              </w:rPr>
            </w:pPr>
            <w:r>
              <w:rPr>
                <w:rFonts w:ascii="Cambria" w:hAnsi="Cambria"/>
                <w:sz w:val="24"/>
                <w:szCs w:val="24"/>
              </w:rPr>
              <w:t>American Eagle Foundation</w:t>
            </w:r>
          </w:p>
          <w:p w14:paraId="56F3F7C7" w14:textId="64C63751" w:rsidR="00814F1B" w:rsidRPr="004E5654" w:rsidRDefault="00814F1B" w:rsidP="004E5654">
            <w:pPr>
              <w:pStyle w:val="ListParagraph"/>
              <w:numPr>
                <w:ilvl w:val="0"/>
                <w:numId w:val="3"/>
              </w:numPr>
              <w:rPr>
                <w:rFonts w:ascii="Cambria" w:hAnsi="Cambria"/>
                <w:sz w:val="24"/>
                <w:szCs w:val="24"/>
              </w:rPr>
            </w:pPr>
            <w:r>
              <w:rPr>
                <w:rFonts w:ascii="Cambria" w:hAnsi="Cambria"/>
                <w:sz w:val="24"/>
                <w:szCs w:val="24"/>
              </w:rPr>
              <w:t>4H</w:t>
            </w:r>
          </w:p>
        </w:tc>
        <w:tc>
          <w:tcPr>
            <w:tcW w:w="4317" w:type="dxa"/>
          </w:tcPr>
          <w:p w14:paraId="7E0BE203" w14:textId="70173C16" w:rsidR="00B87B3F" w:rsidRDefault="00B87B3F" w:rsidP="00AC1D43">
            <w:pPr>
              <w:rPr>
                <w:rFonts w:ascii="Cambria" w:hAnsi="Cambria"/>
                <w:b/>
                <w:sz w:val="24"/>
                <w:szCs w:val="24"/>
              </w:rPr>
            </w:pPr>
            <w:r w:rsidRPr="00B87B3F">
              <w:rPr>
                <w:rFonts w:ascii="Cambria" w:hAnsi="Cambria"/>
                <w:b/>
                <w:sz w:val="24"/>
                <w:szCs w:val="24"/>
              </w:rPr>
              <w:t xml:space="preserve">What will we need from our Community Partners? </w:t>
            </w:r>
          </w:p>
          <w:p w14:paraId="0936915A" w14:textId="276B4B2E" w:rsidR="006F4884" w:rsidRDefault="007449E9" w:rsidP="004E5654">
            <w:pPr>
              <w:pStyle w:val="ListParagraph"/>
              <w:numPr>
                <w:ilvl w:val="0"/>
                <w:numId w:val="4"/>
              </w:numPr>
              <w:rPr>
                <w:rFonts w:ascii="Cambria" w:hAnsi="Cambria"/>
                <w:sz w:val="24"/>
                <w:szCs w:val="24"/>
              </w:rPr>
            </w:pPr>
            <w:r>
              <w:rPr>
                <w:rFonts w:ascii="Cambria" w:hAnsi="Cambria"/>
                <w:sz w:val="24"/>
                <w:szCs w:val="24"/>
              </w:rPr>
              <w:t>Speak to students on ways</w:t>
            </w:r>
            <w:r w:rsidR="004E5654">
              <w:rPr>
                <w:rFonts w:ascii="Cambria" w:hAnsi="Cambria"/>
                <w:sz w:val="24"/>
                <w:szCs w:val="24"/>
              </w:rPr>
              <w:t xml:space="preserve"> TVA is </w:t>
            </w:r>
            <w:r>
              <w:rPr>
                <w:rFonts w:ascii="Cambria" w:hAnsi="Cambria"/>
                <w:sz w:val="24"/>
                <w:szCs w:val="24"/>
              </w:rPr>
              <w:t>helping conserve</w:t>
            </w:r>
            <w:r w:rsidR="004E5654">
              <w:rPr>
                <w:rFonts w:ascii="Cambria" w:hAnsi="Cambria"/>
                <w:sz w:val="24"/>
                <w:szCs w:val="24"/>
              </w:rPr>
              <w:t xml:space="preserve"> wildlife.</w:t>
            </w:r>
          </w:p>
          <w:p w14:paraId="62BA72CF" w14:textId="71B8E52B" w:rsidR="00473AD8" w:rsidRDefault="00473AD8" w:rsidP="004E5654">
            <w:pPr>
              <w:pStyle w:val="ListParagraph"/>
              <w:numPr>
                <w:ilvl w:val="0"/>
                <w:numId w:val="4"/>
              </w:numPr>
              <w:rPr>
                <w:rFonts w:ascii="Cambria" w:hAnsi="Cambria"/>
                <w:sz w:val="24"/>
                <w:szCs w:val="24"/>
              </w:rPr>
            </w:pPr>
            <w:r>
              <w:rPr>
                <w:rFonts w:ascii="Cambria" w:hAnsi="Cambria"/>
                <w:sz w:val="24"/>
                <w:szCs w:val="24"/>
              </w:rPr>
              <w:t>Bring different birds of prey to classroom for up-close encounter.</w:t>
            </w:r>
          </w:p>
          <w:p w14:paraId="0E9FECCA" w14:textId="078FECBF" w:rsidR="00E776C2" w:rsidRDefault="00473AD8" w:rsidP="007449E9">
            <w:pPr>
              <w:pStyle w:val="ListParagraph"/>
              <w:numPr>
                <w:ilvl w:val="0"/>
                <w:numId w:val="4"/>
              </w:numPr>
              <w:rPr>
                <w:rFonts w:ascii="Cambria" w:hAnsi="Cambria"/>
                <w:sz w:val="24"/>
                <w:szCs w:val="24"/>
              </w:rPr>
            </w:pPr>
            <w:r w:rsidRPr="00473AD8">
              <w:rPr>
                <w:rFonts w:ascii="Cambria" w:hAnsi="Cambria"/>
                <w:sz w:val="24"/>
                <w:szCs w:val="24"/>
              </w:rPr>
              <w:t>Speak to students about ways to protect birds they find, and what steps to take if they find a bird of prey that is injured.</w:t>
            </w:r>
          </w:p>
          <w:p w14:paraId="377A09C5" w14:textId="59F24903" w:rsidR="00814F1B" w:rsidRDefault="00814F1B" w:rsidP="007449E9">
            <w:pPr>
              <w:pStyle w:val="ListParagraph"/>
              <w:numPr>
                <w:ilvl w:val="0"/>
                <w:numId w:val="4"/>
              </w:numPr>
              <w:rPr>
                <w:rFonts w:ascii="Cambria" w:hAnsi="Cambria"/>
                <w:sz w:val="24"/>
                <w:szCs w:val="24"/>
              </w:rPr>
            </w:pPr>
            <w:r>
              <w:rPr>
                <w:rFonts w:ascii="Cambria" w:hAnsi="Cambria"/>
                <w:sz w:val="24"/>
                <w:szCs w:val="24"/>
              </w:rPr>
              <w:t>Birds of Prey Education programs—request a Birds of Prey Presentation. www.eagles.org</w:t>
            </w:r>
          </w:p>
          <w:p w14:paraId="288A93A7" w14:textId="7D83A2E0" w:rsidR="00814F1B" w:rsidRPr="00473AD8" w:rsidRDefault="00814F1B" w:rsidP="007449E9">
            <w:pPr>
              <w:pStyle w:val="ListParagraph"/>
              <w:numPr>
                <w:ilvl w:val="0"/>
                <w:numId w:val="4"/>
              </w:numPr>
              <w:rPr>
                <w:rFonts w:ascii="Cambria" w:hAnsi="Cambria"/>
                <w:sz w:val="24"/>
                <w:szCs w:val="24"/>
              </w:rPr>
            </w:pPr>
            <w:r>
              <w:rPr>
                <w:rFonts w:ascii="Cambria" w:hAnsi="Cambria"/>
                <w:sz w:val="24"/>
                <w:szCs w:val="24"/>
              </w:rPr>
              <w:lastRenderedPageBreak/>
              <w:t>Assist in providing resources as well as additional lessons rega</w:t>
            </w:r>
            <w:r w:rsidR="007449E9">
              <w:rPr>
                <w:rFonts w:ascii="Cambria" w:hAnsi="Cambria"/>
                <w:sz w:val="24"/>
                <w:szCs w:val="24"/>
              </w:rPr>
              <w:t>rding birds of prey in your state</w:t>
            </w:r>
          </w:p>
          <w:p w14:paraId="4B0C1D7F" w14:textId="4E899181" w:rsidR="00E776C2" w:rsidRDefault="00E776C2">
            <w:pPr>
              <w:rPr>
                <w:rFonts w:ascii="Cambria" w:hAnsi="Cambria"/>
                <w:sz w:val="24"/>
                <w:szCs w:val="24"/>
              </w:rPr>
            </w:pPr>
          </w:p>
        </w:tc>
      </w:tr>
      <w:tr w:rsidR="008F289D" w14:paraId="05E3EF9D" w14:textId="77777777" w:rsidTr="007449E9">
        <w:tc>
          <w:tcPr>
            <w:tcW w:w="8633" w:type="dxa"/>
            <w:gridSpan w:val="2"/>
          </w:tcPr>
          <w:p w14:paraId="34A82D02" w14:textId="308E73D1" w:rsidR="002C56BE" w:rsidRDefault="002C56BE">
            <w:pPr>
              <w:rPr>
                <w:rFonts w:ascii="Cambria" w:hAnsi="Cambria"/>
                <w:sz w:val="24"/>
                <w:szCs w:val="24"/>
              </w:rPr>
            </w:pPr>
            <w:r w:rsidRPr="002C56BE">
              <w:rPr>
                <w:rFonts w:ascii="Cambria" w:hAnsi="Cambria"/>
                <w:b/>
                <w:sz w:val="24"/>
                <w:szCs w:val="24"/>
              </w:rPr>
              <w:lastRenderedPageBreak/>
              <w:t>Daily Activities:</w:t>
            </w:r>
            <w:r>
              <w:rPr>
                <w:rFonts w:ascii="Cambria" w:hAnsi="Cambria"/>
                <w:sz w:val="24"/>
                <w:szCs w:val="24"/>
              </w:rPr>
              <w:t xml:space="preserve"> </w:t>
            </w:r>
          </w:p>
          <w:p w14:paraId="32D36C3C" w14:textId="77777777" w:rsidR="002C56BE" w:rsidRPr="002C56BE" w:rsidRDefault="002C56BE">
            <w:pPr>
              <w:rPr>
                <w:rFonts w:ascii="Cambria" w:hAnsi="Cambria"/>
                <w:b/>
                <w:sz w:val="24"/>
                <w:szCs w:val="24"/>
              </w:rPr>
            </w:pPr>
            <w:r w:rsidRPr="002C56BE">
              <w:rPr>
                <w:rFonts w:ascii="Cambria" w:hAnsi="Cambria"/>
                <w:b/>
                <w:sz w:val="24"/>
                <w:szCs w:val="24"/>
              </w:rPr>
              <w:t>Activity:</w:t>
            </w:r>
          </w:p>
          <w:p w14:paraId="3CE0AF39" w14:textId="149D3911" w:rsidR="00B0501A" w:rsidRDefault="00B0501A" w:rsidP="00501158">
            <w:pPr>
              <w:rPr>
                <w:rFonts w:ascii="Cambria" w:hAnsi="Cambria"/>
                <w:sz w:val="24"/>
                <w:szCs w:val="24"/>
              </w:rPr>
            </w:pPr>
          </w:p>
          <w:p w14:paraId="3AEBC45E" w14:textId="1753524B" w:rsidR="005E02AF" w:rsidRDefault="005E02AF" w:rsidP="00501158">
            <w:pPr>
              <w:pStyle w:val="ListParagraph"/>
              <w:numPr>
                <w:ilvl w:val="0"/>
                <w:numId w:val="6"/>
              </w:numPr>
              <w:rPr>
                <w:rFonts w:ascii="Cambria" w:hAnsi="Cambria"/>
                <w:sz w:val="24"/>
                <w:szCs w:val="24"/>
              </w:rPr>
            </w:pPr>
            <w:r>
              <w:rPr>
                <w:rFonts w:ascii="Cambria" w:hAnsi="Cambria"/>
                <w:sz w:val="24"/>
                <w:szCs w:val="24"/>
              </w:rPr>
              <w:t xml:space="preserve">Glenda and Grant/Isaiah and Ms. Jefferson (bald eagles): re-visit the nest cams from the hook activity daily, or as necessary. Allow students to keep a running journal of different behaviors and observations of the eagles. Feel free to allow students to discuss their findings. </w:t>
            </w:r>
          </w:p>
          <w:p w14:paraId="1054BE37" w14:textId="7032FE86" w:rsidR="00501158" w:rsidRDefault="00501158" w:rsidP="00501158">
            <w:pPr>
              <w:pStyle w:val="ListParagraph"/>
              <w:numPr>
                <w:ilvl w:val="0"/>
                <w:numId w:val="6"/>
              </w:numPr>
              <w:rPr>
                <w:rFonts w:ascii="Cambria" w:hAnsi="Cambria"/>
                <w:sz w:val="24"/>
                <w:szCs w:val="24"/>
              </w:rPr>
            </w:pPr>
            <w:r>
              <w:rPr>
                <w:rFonts w:ascii="Cambria" w:hAnsi="Cambria"/>
                <w:sz w:val="24"/>
                <w:szCs w:val="24"/>
              </w:rPr>
              <w:t>Food Chain Game</w:t>
            </w:r>
            <w:r w:rsidR="00AC7C44">
              <w:rPr>
                <w:rFonts w:ascii="Cambria" w:hAnsi="Cambria"/>
                <w:sz w:val="24"/>
                <w:szCs w:val="24"/>
              </w:rPr>
              <w:t>/Lesson</w:t>
            </w:r>
            <w:r>
              <w:rPr>
                <w:rFonts w:ascii="Cambria" w:hAnsi="Cambria"/>
                <w:sz w:val="24"/>
                <w:szCs w:val="24"/>
              </w:rPr>
              <w:t>: Students will play a game</w:t>
            </w:r>
            <w:r w:rsidR="005E02AF">
              <w:rPr>
                <w:rFonts w:ascii="Cambria" w:hAnsi="Cambria"/>
                <w:sz w:val="24"/>
                <w:szCs w:val="24"/>
              </w:rPr>
              <w:t xml:space="preserve"> (</w:t>
            </w:r>
            <w:hyperlink r:id="rId12" w:history="1">
              <w:r w:rsidR="005E02AF" w:rsidRPr="005E02AF">
                <w:rPr>
                  <w:rStyle w:val="Hyperlink"/>
                  <w:rFonts w:ascii="Cambria" w:hAnsi="Cambria"/>
                  <w:sz w:val="24"/>
                  <w:szCs w:val="24"/>
                </w:rPr>
                <w:t>here</w:t>
              </w:r>
            </w:hyperlink>
            <w:r w:rsidR="005E02AF">
              <w:rPr>
                <w:rFonts w:ascii="Cambria" w:hAnsi="Cambria"/>
                <w:sz w:val="24"/>
                <w:szCs w:val="24"/>
              </w:rPr>
              <w:t>)</w:t>
            </w:r>
            <w:r>
              <w:rPr>
                <w:rFonts w:ascii="Cambria" w:hAnsi="Cambria"/>
                <w:sz w:val="24"/>
                <w:szCs w:val="24"/>
              </w:rPr>
              <w:t xml:space="preserve"> with cheerios and different sized cups to understand the energy flow within a food chain. Students will be able to relate this back to understanding the birds of prey and where they stand within a food chain and other aspects of life.  </w:t>
            </w:r>
          </w:p>
          <w:p w14:paraId="5025E49B" w14:textId="2237D06A" w:rsidR="00392749" w:rsidRDefault="00392749" w:rsidP="00501158">
            <w:pPr>
              <w:pStyle w:val="ListParagraph"/>
              <w:numPr>
                <w:ilvl w:val="0"/>
                <w:numId w:val="6"/>
              </w:numPr>
              <w:rPr>
                <w:rFonts w:ascii="Cambria" w:hAnsi="Cambria"/>
                <w:sz w:val="24"/>
                <w:szCs w:val="24"/>
              </w:rPr>
            </w:pPr>
            <w:r>
              <w:rPr>
                <w:rFonts w:ascii="Cambria" w:hAnsi="Cambria"/>
                <w:sz w:val="24"/>
                <w:szCs w:val="24"/>
              </w:rPr>
              <w:t xml:space="preserve">Owl Pellet Dissection: </w:t>
            </w:r>
            <w:r w:rsidR="00AC7C44">
              <w:rPr>
                <w:rFonts w:ascii="Cambria" w:hAnsi="Cambria"/>
                <w:sz w:val="24"/>
                <w:szCs w:val="24"/>
              </w:rPr>
              <w:t>View the Power Point Pres</w:t>
            </w:r>
            <w:r w:rsidR="008F289D">
              <w:rPr>
                <w:rFonts w:ascii="Cambria" w:hAnsi="Cambria"/>
                <w:sz w:val="24"/>
                <w:szCs w:val="24"/>
              </w:rPr>
              <w:t xml:space="preserve">entation, “Owls—Did you know?”  </w:t>
            </w:r>
            <w:r>
              <w:rPr>
                <w:rFonts w:ascii="Cambria" w:hAnsi="Cambria"/>
                <w:sz w:val="24"/>
                <w:szCs w:val="24"/>
              </w:rPr>
              <w:t>Students will be divided into groups. Each group will be given an owl pellet and tweezers. Allow students to dissect the owl pellet, writing down any information that they find valuable. Use the Owl Pellet Resource Guide (free sample) as a guide/resource. *This is a free sample; however, if you wish to download the full resource guide there is a cost of $12.95 (on TPT).</w:t>
            </w:r>
          </w:p>
          <w:p w14:paraId="7E2BAE5B" w14:textId="75D87D6C" w:rsidR="00AC7C44" w:rsidRDefault="00AC7C44" w:rsidP="00501158">
            <w:pPr>
              <w:pStyle w:val="ListParagraph"/>
              <w:numPr>
                <w:ilvl w:val="0"/>
                <w:numId w:val="6"/>
              </w:numPr>
              <w:rPr>
                <w:rFonts w:ascii="Cambria" w:hAnsi="Cambria"/>
                <w:sz w:val="24"/>
                <w:szCs w:val="24"/>
              </w:rPr>
            </w:pPr>
            <w:r>
              <w:rPr>
                <w:rFonts w:ascii="Cambria" w:hAnsi="Cambria"/>
                <w:sz w:val="24"/>
                <w:szCs w:val="24"/>
              </w:rPr>
              <w:t>Birds of Prey Classification Activities: Pull each of these lessons to use as necessary: Wingbeats, Curvy Beaks, Wings: Shapes and</w:t>
            </w:r>
            <w:r w:rsidR="008F289D">
              <w:rPr>
                <w:rFonts w:ascii="Cambria" w:hAnsi="Cambria"/>
                <w:sz w:val="24"/>
                <w:szCs w:val="24"/>
              </w:rPr>
              <w:t xml:space="preserve"> Spans, Can you Pass the Parts? </w:t>
            </w:r>
            <w:r>
              <w:rPr>
                <w:rFonts w:ascii="Cambria" w:hAnsi="Cambria"/>
                <w:sz w:val="24"/>
                <w:szCs w:val="24"/>
              </w:rPr>
              <w:t xml:space="preserve"> and Sharp Feet</w:t>
            </w:r>
            <w:r w:rsidR="00007676">
              <w:rPr>
                <w:rFonts w:ascii="Cambria" w:hAnsi="Cambria"/>
                <w:sz w:val="24"/>
                <w:szCs w:val="24"/>
              </w:rPr>
              <w:t>. Feel free to further use this site for quizzes and other information.</w:t>
            </w:r>
          </w:p>
          <w:p w14:paraId="5841F3B6" w14:textId="0A29B9B4" w:rsidR="005E02AF" w:rsidRDefault="000B7C50" w:rsidP="00501158">
            <w:pPr>
              <w:pStyle w:val="ListParagraph"/>
              <w:numPr>
                <w:ilvl w:val="0"/>
                <w:numId w:val="6"/>
              </w:numPr>
              <w:rPr>
                <w:rFonts w:ascii="Cambria" w:hAnsi="Cambria"/>
                <w:sz w:val="24"/>
                <w:szCs w:val="24"/>
              </w:rPr>
            </w:pPr>
            <w:r>
              <w:rPr>
                <w:rFonts w:ascii="Cambria" w:hAnsi="Cambria"/>
                <w:sz w:val="24"/>
                <w:szCs w:val="24"/>
              </w:rPr>
              <w:t>Dollywood Workbook: Go to Dollywood.com. D</w:t>
            </w:r>
            <w:r w:rsidR="00392749">
              <w:rPr>
                <w:rFonts w:ascii="Cambria" w:hAnsi="Cambria"/>
                <w:sz w:val="24"/>
                <w:szCs w:val="24"/>
              </w:rPr>
              <w:t xml:space="preserve">ownload and introduce the workbook to students. Within the workbook the various birds of prey are introduced with a multitude of information about the bird and its species. Separate students into groups and have them read and further research the given bird of prey. Each group will have an opportunity to present the </w:t>
            </w:r>
            <w:r w:rsidR="00392749">
              <w:rPr>
                <w:rFonts w:ascii="Cambria" w:hAnsi="Cambria"/>
                <w:sz w:val="24"/>
                <w:szCs w:val="24"/>
              </w:rPr>
              <w:lastRenderedPageBreak/>
              <w:t xml:space="preserve">information from the workbook to the rest of the class. Students who are viewing each presentation should then begin to fill out the corresponding worksheet, listening for any information that may be of use to answering the given questions. </w:t>
            </w:r>
          </w:p>
          <w:p w14:paraId="6EA30A3A" w14:textId="639204DF" w:rsidR="00501158" w:rsidRPr="00501158" w:rsidRDefault="00007676" w:rsidP="00501158">
            <w:pPr>
              <w:pStyle w:val="ListParagraph"/>
              <w:numPr>
                <w:ilvl w:val="0"/>
                <w:numId w:val="6"/>
              </w:numPr>
              <w:rPr>
                <w:rFonts w:ascii="Cambria" w:hAnsi="Cambria"/>
                <w:sz w:val="24"/>
                <w:szCs w:val="24"/>
              </w:rPr>
            </w:pPr>
            <w:r>
              <w:rPr>
                <w:rFonts w:ascii="Cambria" w:hAnsi="Cambria"/>
                <w:sz w:val="24"/>
                <w:szCs w:val="24"/>
              </w:rPr>
              <w:t xml:space="preserve">Field Trip: </w:t>
            </w:r>
            <w:r w:rsidR="00501158">
              <w:rPr>
                <w:rFonts w:ascii="Cambria" w:hAnsi="Cambria"/>
                <w:sz w:val="24"/>
                <w:szCs w:val="24"/>
              </w:rPr>
              <w:t>Students will take a field trip to the Eagle Mountain Sanctuary and Wings of America Theater</w:t>
            </w:r>
            <w:r w:rsidR="005E02AF">
              <w:rPr>
                <w:rFonts w:ascii="Cambria" w:hAnsi="Cambria"/>
                <w:sz w:val="24"/>
                <w:szCs w:val="24"/>
              </w:rPr>
              <w:t xml:space="preserve"> at Dollywood</w:t>
            </w:r>
            <w:r w:rsidR="00501158">
              <w:rPr>
                <w:rFonts w:ascii="Cambria" w:hAnsi="Cambria"/>
                <w:sz w:val="24"/>
                <w:szCs w:val="24"/>
              </w:rPr>
              <w:t>. Students will use information obtained during this trip to use in the culminating event.</w:t>
            </w:r>
          </w:p>
          <w:p w14:paraId="62C5BB05" w14:textId="3744831E" w:rsidR="002C56BE" w:rsidRDefault="00B0501A" w:rsidP="004E5654">
            <w:pPr>
              <w:ind w:left="720" w:hanging="720"/>
              <w:rPr>
                <w:rFonts w:ascii="Cambria" w:hAnsi="Cambria"/>
                <w:sz w:val="24"/>
                <w:szCs w:val="24"/>
              </w:rPr>
            </w:pPr>
            <w:r>
              <w:rPr>
                <w:rFonts w:ascii="Cambria" w:hAnsi="Cambria"/>
                <w:sz w:val="24"/>
                <w:szCs w:val="24"/>
              </w:rPr>
              <w:t xml:space="preserve">   </w:t>
            </w:r>
          </w:p>
        </w:tc>
        <w:tc>
          <w:tcPr>
            <w:tcW w:w="4317" w:type="dxa"/>
          </w:tcPr>
          <w:p w14:paraId="30EA1EC7" w14:textId="77777777" w:rsidR="002C56BE" w:rsidRDefault="002C56BE">
            <w:pPr>
              <w:rPr>
                <w:rFonts w:ascii="Cambria" w:hAnsi="Cambria"/>
                <w:b/>
                <w:sz w:val="24"/>
                <w:szCs w:val="24"/>
              </w:rPr>
            </w:pPr>
            <w:r w:rsidRPr="002C56BE">
              <w:rPr>
                <w:rFonts w:ascii="Cambria" w:hAnsi="Cambria"/>
                <w:b/>
                <w:sz w:val="24"/>
                <w:szCs w:val="24"/>
              </w:rPr>
              <w:lastRenderedPageBreak/>
              <w:t>Resources/Materials Needed:</w:t>
            </w:r>
          </w:p>
          <w:p w14:paraId="30826E31" w14:textId="38250D0F" w:rsidR="00EB1E54" w:rsidRDefault="00EB1E54" w:rsidP="004E5654">
            <w:pPr>
              <w:rPr>
                <w:rFonts w:ascii="Cambria" w:hAnsi="Cambria"/>
                <w:sz w:val="24"/>
                <w:szCs w:val="24"/>
              </w:rPr>
            </w:pPr>
            <w:r>
              <w:rPr>
                <w:rFonts w:ascii="Cambria" w:hAnsi="Cambria"/>
                <w:sz w:val="24"/>
                <w:szCs w:val="24"/>
              </w:rPr>
              <w:t xml:space="preserve">       </w:t>
            </w:r>
          </w:p>
          <w:p w14:paraId="46099119" w14:textId="1CCB4604" w:rsidR="00EB1E54" w:rsidRDefault="007449E9" w:rsidP="00392749">
            <w:pPr>
              <w:pStyle w:val="ListParagraph"/>
              <w:numPr>
                <w:ilvl w:val="0"/>
                <w:numId w:val="7"/>
              </w:numPr>
              <w:rPr>
                <w:rFonts w:ascii="Cambria" w:hAnsi="Cambria"/>
                <w:sz w:val="24"/>
                <w:szCs w:val="24"/>
              </w:rPr>
            </w:pPr>
            <w:hyperlink r:id="rId13" w:history="1">
              <w:r w:rsidR="00392749" w:rsidRPr="00531C3A">
                <w:rPr>
                  <w:rStyle w:val="Hyperlink"/>
                  <w:rFonts w:ascii="Cambria" w:hAnsi="Cambria"/>
                  <w:sz w:val="24"/>
                  <w:szCs w:val="24"/>
                </w:rPr>
                <w:t>www.eagles.org</w:t>
              </w:r>
            </w:hyperlink>
          </w:p>
          <w:p w14:paraId="4F77BD26" w14:textId="07A22322" w:rsidR="00392749" w:rsidRDefault="000B7C50" w:rsidP="00392749">
            <w:pPr>
              <w:pStyle w:val="ListParagraph"/>
              <w:numPr>
                <w:ilvl w:val="0"/>
                <w:numId w:val="7"/>
              </w:numPr>
              <w:rPr>
                <w:rFonts w:ascii="Cambria" w:hAnsi="Cambria"/>
                <w:sz w:val="24"/>
                <w:szCs w:val="24"/>
              </w:rPr>
            </w:pPr>
            <w:r>
              <w:rPr>
                <w:rFonts w:ascii="Cambria" w:hAnsi="Cambria"/>
                <w:sz w:val="24"/>
                <w:szCs w:val="24"/>
              </w:rPr>
              <w:t>Materials: C</w:t>
            </w:r>
            <w:r w:rsidR="00392749">
              <w:rPr>
                <w:rFonts w:ascii="Cambria" w:hAnsi="Cambria"/>
                <w:sz w:val="24"/>
                <w:szCs w:val="24"/>
              </w:rPr>
              <w:t>heerios, cups (varied sizes)</w:t>
            </w:r>
          </w:p>
          <w:p w14:paraId="142A6B28" w14:textId="52A9E24F" w:rsidR="00392749" w:rsidRDefault="00392749" w:rsidP="00392749">
            <w:pPr>
              <w:pStyle w:val="ListParagraph"/>
              <w:numPr>
                <w:ilvl w:val="0"/>
                <w:numId w:val="7"/>
              </w:numPr>
              <w:rPr>
                <w:rFonts w:ascii="Cambria" w:hAnsi="Cambria"/>
                <w:sz w:val="24"/>
                <w:szCs w:val="24"/>
              </w:rPr>
            </w:pPr>
            <w:r>
              <w:rPr>
                <w:rFonts w:ascii="Cambria" w:hAnsi="Cambria"/>
                <w:sz w:val="24"/>
                <w:szCs w:val="24"/>
              </w:rPr>
              <w:t>Materials: owl pellets, tweezers</w:t>
            </w:r>
          </w:p>
          <w:p w14:paraId="5A5BD2C7" w14:textId="731B69B0" w:rsidR="00392749" w:rsidRDefault="00392749" w:rsidP="00392749">
            <w:pPr>
              <w:pStyle w:val="ListParagraph"/>
              <w:rPr>
                <w:rFonts w:ascii="Cambria" w:hAnsi="Cambria"/>
                <w:sz w:val="24"/>
                <w:szCs w:val="24"/>
              </w:rPr>
            </w:pPr>
            <w:r>
              <w:rPr>
                <w:rFonts w:ascii="Cambria" w:hAnsi="Cambria"/>
                <w:sz w:val="24"/>
                <w:szCs w:val="24"/>
              </w:rPr>
              <w:t>Owl pellet resource guide (</w:t>
            </w:r>
            <w:hyperlink r:id="rId14" w:history="1">
              <w:r w:rsidRPr="00392749">
                <w:rPr>
                  <w:rStyle w:val="Hyperlink"/>
                  <w:rFonts w:ascii="Cambria" w:hAnsi="Cambria"/>
                  <w:sz w:val="24"/>
                  <w:szCs w:val="24"/>
                </w:rPr>
                <w:t>free sample</w:t>
              </w:r>
            </w:hyperlink>
            <w:r>
              <w:rPr>
                <w:rFonts w:ascii="Cambria" w:hAnsi="Cambria"/>
                <w:sz w:val="24"/>
                <w:szCs w:val="24"/>
              </w:rPr>
              <w:t>—</w:t>
            </w:r>
            <w:hyperlink r:id="rId15" w:history="1">
              <w:r w:rsidRPr="00AC7C44">
                <w:rPr>
                  <w:rStyle w:val="Hyperlink"/>
                  <w:rFonts w:ascii="Cambria" w:hAnsi="Cambria"/>
                  <w:sz w:val="24"/>
                  <w:szCs w:val="24"/>
                </w:rPr>
                <w:t>full cost</w:t>
              </w:r>
            </w:hyperlink>
            <w:r>
              <w:rPr>
                <w:rFonts w:ascii="Cambria" w:hAnsi="Cambria"/>
                <w:sz w:val="24"/>
                <w:szCs w:val="24"/>
              </w:rPr>
              <w:t xml:space="preserve"> $12.95)</w:t>
            </w:r>
          </w:p>
          <w:p w14:paraId="7DB27148" w14:textId="44967B30" w:rsidR="00AC7C44" w:rsidRDefault="007449E9" w:rsidP="00392749">
            <w:pPr>
              <w:pStyle w:val="ListParagraph"/>
              <w:rPr>
                <w:rFonts w:ascii="Cambria" w:hAnsi="Cambria"/>
                <w:sz w:val="24"/>
                <w:szCs w:val="24"/>
              </w:rPr>
            </w:pPr>
            <w:hyperlink r:id="rId16" w:history="1">
              <w:r w:rsidR="00AC7C44" w:rsidRPr="00AC7C44">
                <w:rPr>
                  <w:rStyle w:val="Hyperlink"/>
                  <w:rFonts w:ascii="Cambria" w:hAnsi="Cambria"/>
                  <w:sz w:val="24"/>
                  <w:szCs w:val="24"/>
                </w:rPr>
                <w:t>Owls—Did you know?</w:t>
              </w:r>
            </w:hyperlink>
            <w:r w:rsidR="00AC7C44">
              <w:rPr>
                <w:rFonts w:ascii="Cambria" w:hAnsi="Cambria"/>
                <w:sz w:val="24"/>
                <w:szCs w:val="24"/>
              </w:rPr>
              <w:t xml:space="preserve"> Power Point</w:t>
            </w:r>
          </w:p>
          <w:p w14:paraId="5C00CA76" w14:textId="52EE2FFA" w:rsidR="00007676" w:rsidRDefault="00007676" w:rsidP="00007676">
            <w:pPr>
              <w:pStyle w:val="ListParagraph"/>
              <w:numPr>
                <w:ilvl w:val="0"/>
                <w:numId w:val="7"/>
              </w:numPr>
              <w:rPr>
                <w:rFonts w:ascii="Cambria" w:hAnsi="Cambria"/>
                <w:sz w:val="24"/>
                <w:szCs w:val="24"/>
              </w:rPr>
            </w:pPr>
            <w:r>
              <w:rPr>
                <w:rFonts w:ascii="Cambria" w:hAnsi="Cambria"/>
                <w:sz w:val="24"/>
                <w:szCs w:val="24"/>
              </w:rPr>
              <w:t>Lessons:</w:t>
            </w:r>
          </w:p>
          <w:p w14:paraId="16B36CBA" w14:textId="34952908" w:rsidR="00007676" w:rsidRDefault="007449E9" w:rsidP="00007676">
            <w:pPr>
              <w:pStyle w:val="ListParagraph"/>
              <w:rPr>
                <w:rFonts w:ascii="Cambria" w:hAnsi="Cambria"/>
                <w:sz w:val="24"/>
                <w:szCs w:val="24"/>
              </w:rPr>
            </w:pPr>
            <w:hyperlink r:id="rId17" w:history="1">
              <w:r w:rsidR="00007676" w:rsidRPr="00007676">
                <w:rPr>
                  <w:rStyle w:val="Hyperlink"/>
                  <w:rFonts w:ascii="Cambria" w:hAnsi="Cambria"/>
                  <w:sz w:val="24"/>
                  <w:szCs w:val="24"/>
                </w:rPr>
                <w:t>Wingbeats</w:t>
              </w:r>
            </w:hyperlink>
          </w:p>
          <w:p w14:paraId="426E6FD2" w14:textId="2A909EB3" w:rsidR="00007676" w:rsidRDefault="007449E9" w:rsidP="00007676">
            <w:pPr>
              <w:pStyle w:val="ListParagraph"/>
              <w:rPr>
                <w:rFonts w:ascii="Cambria" w:hAnsi="Cambria"/>
                <w:sz w:val="24"/>
                <w:szCs w:val="24"/>
              </w:rPr>
            </w:pPr>
            <w:hyperlink r:id="rId18" w:history="1">
              <w:r w:rsidR="00007676" w:rsidRPr="00007676">
                <w:rPr>
                  <w:rStyle w:val="Hyperlink"/>
                  <w:rFonts w:ascii="Cambria" w:hAnsi="Cambria"/>
                  <w:sz w:val="24"/>
                  <w:szCs w:val="24"/>
                </w:rPr>
                <w:t>Curvy Beaks</w:t>
              </w:r>
            </w:hyperlink>
          </w:p>
          <w:p w14:paraId="5F7D0BAE" w14:textId="2AEB47E8" w:rsidR="00007676" w:rsidRDefault="007449E9" w:rsidP="00007676">
            <w:pPr>
              <w:pStyle w:val="ListParagraph"/>
              <w:rPr>
                <w:rFonts w:ascii="Cambria" w:hAnsi="Cambria"/>
                <w:sz w:val="24"/>
                <w:szCs w:val="24"/>
              </w:rPr>
            </w:pPr>
            <w:hyperlink r:id="rId19" w:history="1">
              <w:r w:rsidR="00007676" w:rsidRPr="00007676">
                <w:rPr>
                  <w:rStyle w:val="Hyperlink"/>
                  <w:rFonts w:ascii="Cambria" w:hAnsi="Cambria"/>
                  <w:sz w:val="24"/>
                  <w:szCs w:val="24"/>
                </w:rPr>
                <w:t>Wings: Shapes and Spans</w:t>
              </w:r>
            </w:hyperlink>
          </w:p>
          <w:p w14:paraId="5F6F3681" w14:textId="68AA9ADF" w:rsidR="00007676" w:rsidRDefault="007449E9" w:rsidP="00007676">
            <w:pPr>
              <w:pStyle w:val="ListParagraph"/>
              <w:rPr>
                <w:rFonts w:ascii="Cambria" w:hAnsi="Cambria"/>
                <w:sz w:val="24"/>
                <w:szCs w:val="24"/>
              </w:rPr>
            </w:pPr>
            <w:hyperlink r:id="rId20" w:history="1">
              <w:r w:rsidR="00007676" w:rsidRPr="00007676">
                <w:rPr>
                  <w:rStyle w:val="Hyperlink"/>
                  <w:rFonts w:ascii="Cambria" w:hAnsi="Cambria"/>
                  <w:sz w:val="24"/>
                  <w:szCs w:val="24"/>
                </w:rPr>
                <w:t>Can You Pass the Parts?</w:t>
              </w:r>
            </w:hyperlink>
          </w:p>
          <w:p w14:paraId="2D9D94B1" w14:textId="57F17C02" w:rsidR="00007676" w:rsidRPr="00007676" w:rsidRDefault="007449E9" w:rsidP="00007676">
            <w:pPr>
              <w:pStyle w:val="ListParagraph"/>
              <w:rPr>
                <w:rFonts w:ascii="Cambria" w:hAnsi="Cambria"/>
                <w:sz w:val="24"/>
                <w:szCs w:val="24"/>
              </w:rPr>
            </w:pPr>
            <w:hyperlink r:id="rId21" w:history="1">
              <w:r w:rsidR="00007676" w:rsidRPr="00007676">
                <w:rPr>
                  <w:rStyle w:val="Hyperlink"/>
                  <w:rFonts w:ascii="Cambria" w:hAnsi="Cambria"/>
                  <w:sz w:val="24"/>
                  <w:szCs w:val="24"/>
                </w:rPr>
                <w:t>Sharp Feet</w:t>
              </w:r>
            </w:hyperlink>
          </w:p>
          <w:p w14:paraId="56A4A893" w14:textId="3F0959D0" w:rsidR="00392749" w:rsidRPr="003F0741" w:rsidRDefault="00392749" w:rsidP="00392749">
            <w:pPr>
              <w:pStyle w:val="ListParagraph"/>
              <w:numPr>
                <w:ilvl w:val="0"/>
                <w:numId w:val="7"/>
              </w:numPr>
              <w:rPr>
                <w:rFonts w:ascii="Cambria" w:hAnsi="Cambria"/>
                <w:sz w:val="24"/>
                <w:szCs w:val="24"/>
              </w:rPr>
            </w:pPr>
            <w:r>
              <w:rPr>
                <w:rFonts w:ascii="Cambria" w:hAnsi="Cambria"/>
                <w:sz w:val="24"/>
                <w:szCs w:val="24"/>
              </w:rPr>
              <w:t>Materials: Dollywood workbook and worksheet</w:t>
            </w:r>
          </w:p>
        </w:tc>
      </w:tr>
      <w:tr w:rsidR="002C56BE" w14:paraId="1E0BC2FA" w14:textId="77777777" w:rsidTr="007449E9">
        <w:tc>
          <w:tcPr>
            <w:tcW w:w="12950" w:type="dxa"/>
            <w:gridSpan w:val="3"/>
          </w:tcPr>
          <w:p w14:paraId="5FB0FC81" w14:textId="3FA6C213" w:rsidR="002C56BE" w:rsidRDefault="002C56BE">
            <w:pPr>
              <w:rPr>
                <w:rFonts w:ascii="Cambria" w:hAnsi="Cambria"/>
                <w:sz w:val="24"/>
                <w:szCs w:val="24"/>
              </w:rPr>
            </w:pPr>
            <w:r w:rsidRPr="002C56BE">
              <w:rPr>
                <w:rFonts w:ascii="Cambria" w:hAnsi="Cambria"/>
                <w:b/>
                <w:sz w:val="24"/>
                <w:szCs w:val="24"/>
              </w:rPr>
              <w:lastRenderedPageBreak/>
              <w:t xml:space="preserve">Capstone Presentation: </w:t>
            </w:r>
          </w:p>
          <w:p w14:paraId="5F167D6D" w14:textId="7DC5F558" w:rsidR="002C56BE" w:rsidRDefault="0069442D">
            <w:pPr>
              <w:rPr>
                <w:rFonts w:ascii="Cambria" w:hAnsi="Cambria"/>
                <w:sz w:val="24"/>
                <w:szCs w:val="24"/>
              </w:rPr>
            </w:pPr>
            <w:r>
              <w:rPr>
                <w:rFonts w:ascii="Cambria" w:hAnsi="Cambria"/>
                <w:sz w:val="24"/>
                <w:szCs w:val="24"/>
              </w:rPr>
              <w:t xml:space="preserve">Students will have the ability to utilize all the information that they obtained throughout this unit to determine the importance of birds of prey to the natural world around us. Through </w:t>
            </w:r>
            <w:r w:rsidR="004C7817">
              <w:rPr>
                <w:rFonts w:ascii="Cambria" w:hAnsi="Cambria"/>
                <w:sz w:val="24"/>
                <w:szCs w:val="24"/>
              </w:rPr>
              <w:t xml:space="preserve">these discoveries students will have the opportunity to voice their concerns and persuade others to come to the same understanding. Feel free to allow students to share their letters with the group. </w:t>
            </w:r>
          </w:p>
          <w:p w14:paraId="53F2A0B3" w14:textId="77777777" w:rsidR="002C56BE" w:rsidRDefault="002C56BE">
            <w:pPr>
              <w:rPr>
                <w:rFonts w:ascii="Cambria" w:hAnsi="Cambria"/>
                <w:sz w:val="24"/>
                <w:szCs w:val="24"/>
              </w:rPr>
            </w:pPr>
          </w:p>
        </w:tc>
      </w:tr>
    </w:tbl>
    <w:p w14:paraId="76ABB39C" w14:textId="0035BEC3" w:rsidR="002C56BE" w:rsidRPr="002C56BE" w:rsidRDefault="002C56BE">
      <w:pPr>
        <w:rPr>
          <w:rFonts w:ascii="Cambria" w:hAnsi="Cambria"/>
          <w:b/>
          <w:sz w:val="48"/>
          <w:szCs w:val="48"/>
        </w:rPr>
      </w:pPr>
      <w:r w:rsidRPr="002C56BE">
        <w:rPr>
          <w:rFonts w:ascii="Cambria" w:hAnsi="Cambria"/>
          <w:b/>
          <w:sz w:val="48"/>
          <w:szCs w:val="48"/>
        </w:rPr>
        <w:t>Performance Based Rubric</w:t>
      </w:r>
    </w:p>
    <w:p w14:paraId="34B53730" w14:textId="0818853B" w:rsidR="002C56BE" w:rsidRDefault="007449E9">
      <w:pPr>
        <w:rPr>
          <w:rFonts w:ascii="Cambria" w:hAnsi="Cambria"/>
          <w:sz w:val="24"/>
          <w:szCs w:val="24"/>
        </w:rPr>
      </w:pPr>
      <w:hyperlink r:id="rId22" w:history="1">
        <w:r w:rsidR="00BE2581" w:rsidRPr="00BE2581">
          <w:rPr>
            <w:rStyle w:val="Hyperlink"/>
            <w:rFonts w:ascii="Cambria" w:hAnsi="Cambria"/>
            <w:sz w:val="24"/>
            <w:szCs w:val="24"/>
          </w:rPr>
          <w:t>Friendly Letter Writing Checklist</w:t>
        </w:r>
      </w:hyperlink>
    </w:p>
    <w:p w14:paraId="57420BB2" w14:textId="48F51DE8" w:rsidR="00BE2581" w:rsidRDefault="007449E9">
      <w:pPr>
        <w:rPr>
          <w:rFonts w:ascii="Cambria" w:hAnsi="Cambria"/>
          <w:sz w:val="24"/>
          <w:szCs w:val="24"/>
        </w:rPr>
      </w:pPr>
      <w:hyperlink r:id="rId23" w:history="1">
        <w:r w:rsidR="00BE2581" w:rsidRPr="00BE2581">
          <w:rPr>
            <w:rStyle w:val="Hyperlink"/>
            <w:rFonts w:ascii="Cambria" w:hAnsi="Cambria"/>
            <w:sz w:val="24"/>
            <w:szCs w:val="24"/>
          </w:rPr>
          <w:t>Persuasive Writing Rubric</w:t>
        </w:r>
      </w:hyperlink>
    </w:p>
    <w:p w14:paraId="7EB7C403" w14:textId="73F17D5D" w:rsidR="003F0741" w:rsidRPr="00001FA9" w:rsidRDefault="003F0741">
      <w:pPr>
        <w:rPr>
          <w:rFonts w:ascii="Cambria" w:hAnsi="Cambria"/>
          <w:sz w:val="24"/>
          <w:szCs w:val="24"/>
        </w:rPr>
      </w:pPr>
    </w:p>
    <w:sectPr w:rsidR="003F0741" w:rsidRPr="00001FA9" w:rsidSect="00001FA9">
      <w:headerReference w:type="default" r:id="rId24"/>
      <w:foot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C0D9C" w14:textId="77777777" w:rsidR="007449E9" w:rsidRDefault="007449E9" w:rsidP="00001FA9">
      <w:pPr>
        <w:spacing w:after="0" w:line="240" w:lineRule="auto"/>
      </w:pPr>
      <w:r>
        <w:separator/>
      </w:r>
    </w:p>
  </w:endnote>
  <w:endnote w:type="continuationSeparator" w:id="0">
    <w:p w14:paraId="0162E9DC" w14:textId="77777777" w:rsidR="007449E9" w:rsidRDefault="007449E9"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4784" w14:textId="69AD1569" w:rsidR="007449E9" w:rsidRDefault="007449E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7449E9" w:rsidRDefault="007449E9"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449E9" w:rsidRDefault="007449E9">
                          <w:r>
                            <w:rPr>
                              <w:noProof/>
                            </w:rPr>
                            <w:drawing>
                              <wp:inline distT="0" distB="0" distL="0" distR="0" wp14:anchorId="3F71AE66" wp14:editId="38188C47">
                                <wp:extent cx="2350770" cy="437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7449E9" w:rsidRDefault="007449E9"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7449E9" w:rsidRDefault="007449E9">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449E9" w:rsidRDefault="007449E9">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449E9" w:rsidRDefault="007449E9">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" fillcolor="white [3201]" stroked="f" strokeweight=".5pt">
              <v:textbox>
                <w:txbxContent>
                  <w:p w14:paraId="11F0F54A" w14:textId="0E772315" w:rsidR="00776E61" w:rsidRDefault="00776E61">
                    <w:r>
                      <w:t>www.tvastem.com</w:t>
                    </w:r>
                  </w:p>
                </w:txbxContent>
              </v:textbox>
            </v:shape>
          </w:pict>
        </mc:Fallback>
      </mc:AlternateContent>
    </w:r>
    <w:r>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090C2" w14:textId="77777777" w:rsidR="007449E9" w:rsidRDefault="007449E9" w:rsidP="00001FA9">
      <w:pPr>
        <w:spacing w:after="0" w:line="240" w:lineRule="auto"/>
      </w:pPr>
      <w:r>
        <w:separator/>
      </w:r>
    </w:p>
  </w:footnote>
  <w:footnote w:type="continuationSeparator" w:id="0">
    <w:p w14:paraId="20F55A90" w14:textId="77777777" w:rsidR="007449E9" w:rsidRDefault="007449E9" w:rsidP="00001F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541A" w14:textId="5BBD8CCD" w:rsidR="007449E9" w:rsidRDefault="007449E9">
    <w:pPr>
      <w:pStyle w:val="Header"/>
    </w:pPr>
  </w:p>
  <w:p w14:paraId="4AE13CC4" w14:textId="77777777" w:rsidR="007449E9" w:rsidRDefault="007449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733"/>
    <w:multiLevelType w:val="hybridMultilevel"/>
    <w:tmpl w:val="3436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C030A"/>
    <w:multiLevelType w:val="multilevel"/>
    <w:tmpl w:val="AA1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D43D5"/>
    <w:multiLevelType w:val="hybridMultilevel"/>
    <w:tmpl w:val="E14E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B2DDA"/>
    <w:multiLevelType w:val="hybridMultilevel"/>
    <w:tmpl w:val="44223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80E7B"/>
    <w:multiLevelType w:val="hybridMultilevel"/>
    <w:tmpl w:val="5A34049A"/>
    <w:lvl w:ilvl="0" w:tplc="D28266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06E059E"/>
    <w:multiLevelType w:val="hybridMultilevel"/>
    <w:tmpl w:val="1A20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C78FA"/>
    <w:multiLevelType w:val="hybridMultilevel"/>
    <w:tmpl w:val="ECA8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A9"/>
    <w:rsid w:val="00001FA9"/>
    <w:rsid w:val="00007676"/>
    <w:rsid w:val="00051BD4"/>
    <w:rsid w:val="0005766D"/>
    <w:rsid w:val="00065462"/>
    <w:rsid w:val="000B7C50"/>
    <w:rsid w:val="00105D2A"/>
    <w:rsid w:val="00145E2F"/>
    <w:rsid w:val="0019224E"/>
    <w:rsid w:val="001A5EF9"/>
    <w:rsid w:val="001E5081"/>
    <w:rsid w:val="0024028D"/>
    <w:rsid w:val="002C56BE"/>
    <w:rsid w:val="00370FF9"/>
    <w:rsid w:val="00392749"/>
    <w:rsid w:val="003A2D64"/>
    <w:rsid w:val="003B4E14"/>
    <w:rsid w:val="003D0B07"/>
    <w:rsid w:val="003D0C14"/>
    <w:rsid w:val="003F0741"/>
    <w:rsid w:val="004046D9"/>
    <w:rsid w:val="00430C6B"/>
    <w:rsid w:val="00432C8E"/>
    <w:rsid w:val="00433890"/>
    <w:rsid w:val="00473AD8"/>
    <w:rsid w:val="004C163C"/>
    <w:rsid w:val="004C7817"/>
    <w:rsid w:val="004E5654"/>
    <w:rsid w:val="00501158"/>
    <w:rsid w:val="005B5E71"/>
    <w:rsid w:val="005E02AF"/>
    <w:rsid w:val="005F2A89"/>
    <w:rsid w:val="00606C3C"/>
    <w:rsid w:val="00611608"/>
    <w:rsid w:val="00645EBF"/>
    <w:rsid w:val="00671D04"/>
    <w:rsid w:val="0069442D"/>
    <w:rsid w:val="006F4884"/>
    <w:rsid w:val="007337F9"/>
    <w:rsid w:val="007449E9"/>
    <w:rsid w:val="00753F03"/>
    <w:rsid w:val="00776E61"/>
    <w:rsid w:val="007A1C43"/>
    <w:rsid w:val="007D32CA"/>
    <w:rsid w:val="00814F1B"/>
    <w:rsid w:val="00816CA8"/>
    <w:rsid w:val="00853BFF"/>
    <w:rsid w:val="008B51C1"/>
    <w:rsid w:val="008F289D"/>
    <w:rsid w:val="009B6E84"/>
    <w:rsid w:val="009B72B5"/>
    <w:rsid w:val="00A65C38"/>
    <w:rsid w:val="00AA2F2F"/>
    <w:rsid w:val="00AC1D43"/>
    <w:rsid w:val="00AC7C44"/>
    <w:rsid w:val="00B0501A"/>
    <w:rsid w:val="00B323FE"/>
    <w:rsid w:val="00B4293D"/>
    <w:rsid w:val="00B6448A"/>
    <w:rsid w:val="00B64C1B"/>
    <w:rsid w:val="00B87B3F"/>
    <w:rsid w:val="00BC3354"/>
    <w:rsid w:val="00BE2581"/>
    <w:rsid w:val="00C02B0D"/>
    <w:rsid w:val="00C479C5"/>
    <w:rsid w:val="00C5187F"/>
    <w:rsid w:val="00C73C94"/>
    <w:rsid w:val="00D20705"/>
    <w:rsid w:val="00D61104"/>
    <w:rsid w:val="00DB4FA2"/>
    <w:rsid w:val="00E0051A"/>
    <w:rsid w:val="00E51AC2"/>
    <w:rsid w:val="00E776C2"/>
    <w:rsid w:val="00EA25BF"/>
    <w:rsid w:val="00EB1E54"/>
    <w:rsid w:val="00F229E3"/>
    <w:rsid w:val="00F5033E"/>
    <w:rsid w:val="00FB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CA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
    <w:name w:val="Unresolved Mention"/>
    <w:basedOn w:val="DefaultParagraphFont"/>
    <w:uiPriority w:val="99"/>
    <w:semiHidden/>
    <w:unhideWhenUsed/>
    <w:rsid w:val="00145E2F"/>
    <w:rPr>
      <w:color w:val="605E5C"/>
      <w:shd w:val="clear" w:color="auto" w:fill="E1DFDD"/>
    </w:rPr>
  </w:style>
  <w:style w:type="paragraph" w:styleId="ListParagraph">
    <w:name w:val="List Paragraph"/>
    <w:basedOn w:val="Normal"/>
    <w:uiPriority w:val="34"/>
    <w:qFormat/>
    <w:rsid w:val="00AC1D43"/>
    <w:pPr>
      <w:ind w:left="720"/>
      <w:contextualSpacing/>
    </w:pPr>
  </w:style>
  <w:style w:type="paragraph" w:styleId="BalloonText">
    <w:name w:val="Balloon Text"/>
    <w:basedOn w:val="Normal"/>
    <w:link w:val="BalloonTextChar"/>
    <w:uiPriority w:val="99"/>
    <w:semiHidden/>
    <w:unhideWhenUsed/>
    <w:rsid w:val="005B5E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E71"/>
    <w:rPr>
      <w:rFonts w:ascii="Lucida Grande" w:hAnsi="Lucida Grande" w:cs="Lucida Grande"/>
      <w:sz w:val="18"/>
      <w:szCs w:val="18"/>
    </w:rPr>
  </w:style>
  <w:style w:type="character" w:styleId="FollowedHyperlink">
    <w:name w:val="FollowedHyperlink"/>
    <w:basedOn w:val="DefaultParagraphFont"/>
    <w:uiPriority w:val="99"/>
    <w:semiHidden/>
    <w:unhideWhenUsed/>
    <w:rsid w:val="007449E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
    <w:name w:val="Unresolved Mention"/>
    <w:basedOn w:val="DefaultParagraphFont"/>
    <w:uiPriority w:val="99"/>
    <w:semiHidden/>
    <w:unhideWhenUsed/>
    <w:rsid w:val="00145E2F"/>
    <w:rPr>
      <w:color w:val="605E5C"/>
      <w:shd w:val="clear" w:color="auto" w:fill="E1DFDD"/>
    </w:rPr>
  </w:style>
  <w:style w:type="paragraph" w:styleId="ListParagraph">
    <w:name w:val="List Paragraph"/>
    <w:basedOn w:val="Normal"/>
    <w:uiPriority w:val="34"/>
    <w:qFormat/>
    <w:rsid w:val="00AC1D43"/>
    <w:pPr>
      <w:ind w:left="720"/>
      <w:contextualSpacing/>
    </w:pPr>
  </w:style>
  <w:style w:type="paragraph" w:styleId="BalloonText">
    <w:name w:val="Balloon Text"/>
    <w:basedOn w:val="Normal"/>
    <w:link w:val="BalloonTextChar"/>
    <w:uiPriority w:val="99"/>
    <w:semiHidden/>
    <w:unhideWhenUsed/>
    <w:rsid w:val="005B5E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E71"/>
    <w:rPr>
      <w:rFonts w:ascii="Lucida Grande" w:hAnsi="Lucida Grande" w:cs="Lucida Grande"/>
      <w:sz w:val="18"/>
      <w:szCs w:val="18"/>
    </w:rPr>
  </w:style>
  <w:style w:type="character" w:styleId="FollowedHyperlink">
    <w:name w:val="FollowedHyperlink"/>
    <w:basedOn w:val="DefaultParagraphFont"/>
    <w:uiPriority w:val="99"/>
    <w:semiHidden/>
    <w:unhideWhenUsed/>
    <w:rsid w:val="00744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idahoptv.org/sciencetrek/topics/birds_of_prey/activity4.cfm" TargetMode="External"/><Relationship Id="rId21" Type="http://schemas.openxmlformats.org/officeDocument/2006/relationships/hyperlink" Target="http://idahoptv.org/sciencetrek/topics/birds_of_prey/activity5.cfm" TargetMode="External"/><Relationship Id="rId22" Type="http://schemas.openxmlformats.org/officeDocument/2006/relationships/hyperlink" Target="https://www.teacherspayteachers.com/Product/Friendly-Letter-Writing-Checklist-self-assessment-656069" TargetMode="External"/><Relationship Id="rId23" Type="http://schemas.openxmlformats.org/officeDocument/2006/relationships/hyperlink" Target="https://www.teacherspayteachers.com/Product/Persuasive-Letter-Writing-FREEBIE-2473199"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eagles.org" TargetMode="External"/><Relationship Id="rId11" Type="http://schemas.openxmlformats.org/officeDocument/2006/relationships/hyperlink" Target="https://www.youtube.com/watch?v=NvXzyPLdMvc" TargetMode="External"/><Relationship Id="rId12" Type="http://schemas.openxmlformats.org/officeDocument/2006/relationships/hyperlink" Target="Food%20Chain%20Game.docx" TargetMode="External"/><Relationship Id="rId13" Type="http://schemas.openxmlformats.org/officeDocument/2006/relationships/hyperlink" Target="http://www.eagles.org" TargetMode="External"/><Relationship Id="rId14" Type="http://schemas.openxmlformats.org/officeDocument/2006/relationships/hyperlink" Target="https://www.teacherspayteachers.com/Product/Owls-Owl-Pellet-Dissection-Resource-Guide-Preview-Sample-3308290" TargetMode="External"/><Relationship Id="rId15" Type="http://schemas.openxmlformats.org/officeDocument/2006/relationships/hyperlink" Target="https://www.teacherspayteachers.com/Product/Owls-and-Owl-Pellet-Dissection-Resource-Guide-3308333" TargetMode="External"/><Relationship Id="rId16" Type="http://schemas.openxmlformats.org/officeDocument/2006/relationships/hyperlink" Target="https://www.slideshare.net/JessicaRich/owls-power-point-6781163" TargetMode="External"/><Relationship Id="rId17" Type="http://schemas.openxmlformats.org/officeDocument/2006/relationships/hyperlink" Target="http://idahoptv.org/sciencetrek/topics/birds_of_prey/activity1.cfm" TargetMode="External"/><Relationship Id="rId18" Type="http://schemas.openxmlformats.org/officeDocument/2006/relationships/hyperlink" Target="http://idahoptv.org/sciencetrek/topics/birds_of_prey/activity2.cfm" TargetMode="External"/><Relationship Id="rId19" Type="http://schemas.openxmlformats.org/officeDocument/2006/relationships/hyperlink" Target="http://idahoptv.org/sciencetrek/topics/birds_of_prey/activity3.cf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4" Type="http://schemas.openxmlformats.org/officeDocument/2006/relationships/image" Target="media/image4.png"/><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9F5A-128A-5940-A78D-F35E7177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1231</Words>
  <Characters>7017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5</cp:revision>
  <cp:lastPrinted>2019-01-22T17:01:00Z</cp:lastPrinted>
  <dcterms:created xsi:type="dcterms:W3CDTF">2019-08-08T19:10:00Z</dcterms:created>
  <dcterms:modified xsi:type="dcterms:W3CDTF">2019-08-08T21:00:00Z</dcterms:modified>
</cp:coreProperties>
</file>