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11B78" w14:textId="77777777" w:rsidR="002B6A56" w:rsidRDefault="002B6A56" w:rsidP="002B6A56">
      <w:pPr>
        <w:pStyle w:val="ListParagraph"/>
        <w:spacing w:after="240" w:line="240" w:lineRule="auto"/>
        <w:jc w:val="center"/>
        <w:rPr>
          <w:rFonts w:ascii="Century Gothic" w:eastAsia="Times New Roman" w:hAnsi="Century Gothic" w:cs="Open Sans"/>
          <w:b/>
          <w:bCs/>
          <w:color w:val="000000"/>
          <w:sz w:val="40"/>
          <w:szCs w:val="40"/>
        </w:rPr>
      </w:pPr>
      <w:r>
        <w:rPr>
          <w:rFonts w:ascii="Century Gothic" w:eastAsia="Times New Roman" w:hAnsi="Century Gothic" w:cs="Open Sans"/>
          <w:b/>
          <w:bCs/>
          <w:color w:val="000000"/>
          <w:sz w:val="40"/>
          <w:szCs w:val="40"/>
        </w:rPr>
        <w:t>Energy Flow In A Food Chain Game</w:t>
      </w:r>
      <w:r w:rsidRPr="00A46AE7">
        <w:rPr>
          <w:rFonts w:ascii="Century Gothic" w:eastAsia="Times New Roman" w:hAnsi="Century Gothic" w:cs="Open Sans"/>
          <w:b/>
          <w:bCs/>
          <w:color w:val="000000"/>
          <w:sz w:val="40"/>
          <w:szCs w:val="40"/>
        </w:rPr>
        <w:t xml:space="preserve"> Lesson</w:t>
      </w:r>
    </w:p>
    <w:p w14:paraId="6FC7A4E1" w14:textId="77777777" w:rsidR="00D84892" w:rsidRPr="00A46AE7" w:rsidRDefault="00D84892" w:rsidP="002B6A56">
      <w:pPr>
        <w:pStyle w:val="ListParagraph"/>
        <w:spacing w:after="240" w:line="240" w:lineRule="auto"/>
        <w:jc w:val="center"/>
        <w:rPr>
          <w:rFonts w:ascii="Century Gothic" w:eastAsia="Times New Roman" w:hAnsi="Century Gothic" w:cs="Times New Roman"/>
          <w:sz w:val="24"/>
          <w:szCs w:val="24"/>
        </w:rPr>
      </w:pPr>
    </w:p>
    <w:p w14:paraId="590D4738" w14:textId="77777777" w:rsidR="002B6A56" w:rsidRPr="00D84892" w:rsidRDefault="002B6A56" w:rsidP="002B6A56">
      <w:pPr>
        <w:pStyle w:val="ListParagraph"/>
        <w:numPr>
          <w:ilvl w:val="0"/>
          <w:numId w:val="1"/>
        </w:numPr>
        <w:rPr>
          <w:rFonts w:ascii="Century Gothic" w:hAnsi="Century Gothic"/>
          <w:sz w:val="24"/>
          <w:szCs w:val="24"/>
        </w:rPr>
      </w:pPr>
      <w:r w:rsidRPr="00D84892">
        <w:rPr>
          <w:rFonts w:ascii="Century Gothic" w:hAnsi="Century Gothic"/>
          <w:sz w:val="24"/>
          <w:szCs w:val="24"/>
        </w:rPr>
        <w:t xml:space="preserve">HOOK: Show students </w:t>
      </w:r>
      <w:r w:rsidR="00D84892">
        <w:rPr>
          <w:rFonts w:ascii="Century Gothic" w:hAnsi="Century Gothic"/>
          <w:sz w:val="24"/>
          <w:szCs w:val="24"/>
        </w:rPr>
        <w:t xml:space="preserve">the </w:t>
      </w:r>
      <w:r w:rsidRPr="00D84892">
        <w:rPr>
          <w:rFonts w:ascii="Century Gothic" w:hAnsi="Century Gothic"/>
          <w:sz w:val="24"/>
          <w:szCs w:val="24"/>
        </w:rPr>
        <w:t xml:space="preserve">video of </w:t>
      </w:r>
      <w:r w:rsidR="00D84892">
        <w:rPr>
          <w:rFonts w:ascii="Century Gothic" w:hAnsi="Century Gothic"/>
          <w:sz w:val="24"/>
          <w:szCs w:val="24"/>
        </w:rPr>
        <w:t xml:space="preserve">a </w:t>
      </w:r>
      <w:r w:rsidRPr="00D84892">
        <w:rPr>
          <w:rFonts w:ascii="Century Gothic" w:hAnsi="Century Gothic"/>
          <w:sz w:val="24"/>
          <w:szCs w:val="24"/>
        </w:rPr>
        <w:t xml:space="preserve">hamburger commercial. </w:t>
      </w:r>
      <w:hyperlink r:id="rId6" w:history="1">
        <w:r w:rsidRPr="00D84892">
          <w:rPr>
            <w:rStyle w:val="Hyperlink"/>
            <w:rFonts w:ascii="Century Gothic" w:hAnsi="Century Gothic"/>
            <w:sz w:val="24"/>
            <w:szCs w:val="24"/>
          </w:rPr>
          <w:t>https://www.youtube.com/wat</w:t>
        </w:r>
        <w:r w:rsidRPr="00D84892">
          <w:rPr>
            <w:rStyle w:val="Hyperlink"/>
            <w:rFonts w:ascii="Century Gothic" w:hAnsi="Century Gothic"/>
            <w:sz w:val="24"/>
            <w:szCs w:val="24"/>
          </w:rPr>
          <w:t>c</w:t>
        </w:r>
        <w:r w:rsidRPr="00D84892">
          <w:rPr>
            <w:rStyle w:val="Hyperlink"/>
            <w:rFonts w:ascii="Century Gothic" w:hAnsi="Century Gothic"/>
            <w:sz w:val="24"/>
            <w:szCs w:val="24"/>
          </w:rPr>
          <w:t>h?v=5XDnQqVTtbY</w:t>
        </w:r>
      </w:hyperlink>
    </w:p>
    <w:p w14:paraId="6D72165E" w14:textId="77777777" w:rsidR="002B6A56" w:rsidRPr="00D84892" w:rsidRDefault="002B6A56" w:rsidP="002B6A56">
      <w:pPr>
        <w:pStyle w:val="ListParagraph"/>
        <w:numPr>
          <w:ilvl w:val="1"/>
          <w:numId w:val="1"/>
        </w:numPr>
        <w:rPr>
          <w:rFonts w:ascii="Century Gothic" w:hAnsi="Century Gothic"/>
          <w:sz w:val="24"/>
          <w:szCs w:val="24"/>
        </w:rPr>
      </w:pPr>
      <w:r w:rsidRPr="00D84892">
        <w:rPr>
          <w:rFonts w:ascii="Century Gothic" w:hAnsi="Century Gothic"/>
          <w:sz w:val="24"/>
          <w:szCs w:val="24"/>
        </w:rPr>
        <w:t>Ask students</w:t>
      </w:r>
      <w:r w:rsidR="00D84892">
        <w:rPr>
          <w:rFonts w:ascii="Century Gothic" w:hAnsi="Century Gothic"/>
          <w:sz w:val="24"/>
          <w:szCs w:val="24"/>
        </w:rPr>
        <w:t>:</w:t>
      </w:r>
      <w:r w:rsidRPr="00D84892">
        <w:rPr>
          <w:rFonts w:ascii="Century Gothic" w:hAnsi="Century Gothic"/>
          <w:sz w:val="24"/>
          <w:szCs w:val="24"/>
        </w:rPr>
        <w:t xml:space="preserve"> </w:t>
      </w:r>
    </w:p>
    <w:p w14:paraId="4CD10AFC" w14:textId="77777777" w:rsidR="002B6A56" w:rsidRPr="00D84892" w:rsidRDefault="002B6A56" w:rsidP="002B6A56">
      <w:pPr>
        <w:pStyle w:val="ListParagraph"/>
        <w:numPr>
          <w:ilvl w:val="2"/>
          <w:numId w:val="1"/>
        </w:numPr>
        <w:rPr>
          <w:rFonts w:ascii="Century Gothic" w:hAnsi="Century Gothic"/>
          <w:sz w:val="24"/>
          <w:szCs w:val="24"/>
        </w:rPr>
      </w:pPr>
      <w:r w:rsidRPr="00D84892">
        <w:rPr>
          <w:rFonts w:ascii="Century Gothic" w:hAnsi="Century Gothic"/>
          <w:sz w:val="24"/>
          <w:szCs w:val="24"/>
        </w:rPr>
        <w:t xml:space="preserve">Would that hamburger give </w:t>
      </w:r>
      <w:r w:rsidR="00D84892">
        <w:rPr>
          <w:rFonts w:ascii="Century Gothic" w:hAnsi="Century Gothic"/>
          <w:sz w:val="24"/>
          <w:szCs w:val="24"/>
        </w:rPr>
        <w:t xml:space="preserve">me energy? Why? Where did it the energy </w:t>
      </w:r>
      <w:proofErr w:type="gramStart"/>
      <w:r w:rsidR="00D84892">
        <w:rPr>
          <w:rFonts w:ascii="Century Gothic" w:hAnsi="Century Gothic"/>
          <w:sz w:val="24"/>
          <w:szCs w:val="24"/>
        </w:rPr>
        <w:t>come</w:t>
      </w:r>
      <w:proofErr w:type="gramEnd"/>
      <w:r w:rsidR="00D84892">
        <w:rPr>
          <w:rFonts w:ascii="Century Gothic" w:hAnsi="Century Gothic"/>
          <w:sz w:val="24"/>
          <w:szCs w:val="24"/>
        </w:rPr>
        <w:t xml:space="preserve"> from</w:t>
      </w:r>
      <w:r w:rsidRPr="00D84892">
        <w:rPr>
          <w:rFonts w:ascii="Century Gothic" w:hAnsi="Century Gothic"/>
          <w:sz w:val="24"/>
          <w:szCs w:val="24"/>
        </w:rPr>
        <w:t xml:space="preserve">? </w:t>
      </w:r>
    </w:p>
    <w:p w14:paraId="0A9F42B0" w14:textId="77777777" w:rsidR="002B6A56" w:rsidRPr="00D84892" w:rsidRDefault="00D84892" w:rsidP="002B6A56">
      <w:pPr>
        <w:pStyle w:val="ListParagraph"/>
        <w:numPr>
          <w:ilvl w:val="2"/>
          <w:numId w:val="1"/>
        </w:numPr>
        <w:rPr>
          <w:rFonts w:ascii="Century Gothic" w:hAnsi="Century Gothic"/>
          <w:sz w:val="24"/>
          <w:szCs w:val="24"/>
        </w:rPr>
      </w:pPr>
      <w:r>
        <w:rPr>
          <w:rFonts w:ascii="Century Gothic" w:hAnsi="Century Gothic"/>
          <w:sz w:val="24"/>
          <w:szCs w:val="24"/>
        </w:rPr>
        <w:t>L</w:t>
      </w:r>
      <w:r w:rsidR="002B6A56" w:rsidRPr="00D84892">
        <w:rPr>
          <w:rFonts w:ascii="Century Gothic" w:hAnsi="Century Gothic"/>
          <w:sz w:val="24"/>
          <w:szCs w:val="24"/>
        </w:rPr>
        <w:t>ist al</w:t>
      </w:r>
      <w:r>
        <w:rPr>
          <w:rFonts w:ascii="Century Gothic" w:hAnsi="Century Gothic"/>
          <w:sz w:val="24"/>
          <w:szCs w:val="24"/>
        </w:rPr>
        <w:t xml:space="preserve"> of the items on the hamburger. G</w:t>
      </w:r>
      <w:r w:rsidR="002B6A56" w:rsidRPr="00D84892">
        <w:rPr>
          <w:rFonts w:ascii="Century Gothic" w:hAnsi="Century Gothic"/>
          <w:sz w:val="24"/>
          <w:szCs w:val="24"/>
        </w:rPr>
        <w:t xml:space="preserve">o over </w:t>
      </w:r>
      <w:r>
        <w:rPr>
          <w:rFonts w:ascii="Century Gothic" w:hAnsi="Century Gothic"/>
          <w:sz w:val="24"/>
          <w:szCs w:val="24"/>
        </w:rPr>
        <w:t xml:space="preserve">the list of </w:t>
      </w:r>
      <w:r w:rsidR="002B6A56" w:rsidRPr="00D84892">
        <w:rPr>
          <w:rFonts w:ascii="Century Gothic" w:hAnsi="Century Gothic"/>
          <w:sz w:val="24"/>
          <w:szCs w:val="24"/>
        </w:rPr>
        <w:t>items.</w:t>
      </w:r>
    </w:p>
    <w:p w14:paraId="1ACE04F3" w14:textId="77777777" w:rsidR="002B6A56" w:rsidRPr="00D84892" w:rsidRDefault="00D84892" w:rsidP="002B6A56">
      <w:pPr>
        <w:pStyle w:val="ListParagraph"/>
        <w:numPr>
          <w:ilvl w:val="2"/>
          <w:numId w:val="1"/>
        </w:numPr>
        <w:rPr>
          <w:rFonts w:ascii="Century Gothic" w:hAnsi="Century Gothic"/>
          <w:sz w:val="24"/>
          <w:szCs w:val="24"/>
        </w:rPr>
      </w:pPr>
      <w:r>
        <w:rPr>
          <w:rFonts w:ascii="Century Gothic" w:hAnsi="Century Gothic"/>
          <w:sz w:val="24"/>
          <w:szCs w:val="24"/>
        </w:rPr>
        <w:t>Can you</w:t>
      </w:r>
      <w:r w:rsidR="002B6A56" w:rsidRPr="00D84892">
        <w:rPr>
          <w:rFonts w:ascii="Century Gothic" w:hAnsi="Century Gothic"/>
          <w:sz w:val="24"/>
          <w:szCs w:val="24"/>
        </w:rPr>
        <w:t xml:space="preserve"> trace each item on the </w:t>
      </w:r>
      <w:r>
        <w:rPr>
          <w:rFonts w:ascii="Century Gothic" w:hAnsi="Century Gothic"/>
          <w:sz w:val="24"/>
          <w:szCs w:val="24"/>
        </w:rPr>
        <w:t>hamburger back to the sun?</w:t>
      </w:r>
    </w:p>
    <w:p w14:paraId="6CA09BCB" w14:textId="77777777" w:rsidR="002B6A56" w:rsidRPr="00D84892" w:rsidRDefault="002B6A56" w:rsidP="002B6A56">
      <w:pPr>
        <w:pStyle w:val="ListParagraph"/>
        <w:numPr>
          <w:ilvl w:val="1"/>
          <w:numId w:val="1"/>
        </w:numPr>
        <w:rPr>
          <w:rFonts w:ascii="Century Gothic" w:hAnsi="Century Gothic"/>
          <w:sz w:val="24"/>
          <w:szCs w:val="24"/>
        </w:rPr>
      </w:pPr>
      <w:r w:rsidRPr="00D84892">
        <w:rPr>
          <w:rFonts w:ascii="Century Gothic" w:hAnsi="Century Gothic"/>
          <w:sz w:val="24"/>
          <w:szCs w:val="24"/>
        </w:rPr>
        <w:t>Students will meet with shoulder partner to discuss each item</w:t>
      </w:r>
      <w:r w:rsidR="00D84892">
        <w:rPr>
          <w:rFonts w:ascii="Century Gothic" w:hAnsi="Century Gothic"/>
          <w:sz w:val="24"/>
          <w:szCs w:val="24"/>
        </w:rPr>
        <w:t xml:space="preserve">. </w:t>
      </w:r>
    </w:p>
    <w:p w14:paraId="68859974" w14:textId="77777777" w:rsidR="00D84892" w:rsidRDefault="002B6A56" w:rsidP="002B6A56">
      <w:pPr>
        <w:pStyle w:val="ListParagraph"/>
        <w:numPr>
          <w:ilvl w:val="1"/>
          <w:numId w:val="1"/>
        </w:numPr>
        <w:rPr>
          <w:rFonts w:ascii="Century Gothic" w:hAnsi="Century Gothic"/>
          <w:sz w:val="24"/>
          <w:szCs w:val="24"/>
        </w:rPr>
      </w:pPr>
      <w:r w:rsidRPr="00D84892">
        <w:rPr>
          <w:rFonts w:ascii="Century Gothic" w:hAnsi="Century Gothic"/>
          <w:sz w:val="24"/>
          <w:szCs w:val="24"/>
        </w:rPr>
        <w:t xml:space="preserve">Discuss each item as </w:t>
      </w:r>
      <w:proofErr w:type="gramStart"/>
      <w:r w:rsidR="00D84892">
        <w:rPr>
          <w:rFonts w:ascii="Century Gothic" w:hAnsi="Century Gothic"/>
          <w:sz w:val="24"/>
          <w:szCs w:val="24"/>
        </w:rPr>
        <w:t xml:space="preserve">a </w:t>
      </w:r>
      <w:r w:rsidRPr="00D84892">
        <w:rPr>
          <w:rFonts w:ascii="Century Gothic" w:hAnsi="Century Gothic"/>
          <w:sz w:val="24"/>
          <w:szCs w:val="24"/>
        </w:rPr>
        <w:t>whole group relating each item back</w:t>
      </w:r>
      <w:proofErr w:type="gramEnd"/>
      <w:r w:rsidRPr="00D84892">
        <w:rPr>
          <w:rFonts w:ascii="Century Gothic" w:hAnsi="Century Gothic"/>
          <w:sz w:val="24"/>
          <w:szCs w:val="24"/>
        </w:rPr>
        <w:t xml:space="preserve"> to the sun. Review photosynthesis and how the sun</w:t>
      </w:r>
      <w:r w:rsidR="00D84892">
        <w:rPr>
          <w:rFonts w:ascii="Century Gothic" w:hAnsi="Century Gothic"/>
          <w:sz w:val="24"/>
          <w:szCs w:val="24"/>
        </w:rPr>
        <w:t>’</w:t>
      </w:r>
      <w:r w:rsidRPr="00D84892">
        <w:rPr>
          <w:rFonts w:ascii="Century Gothic" w:hAnsi="Century Gothic"/>
          <w:sz w:val="24"/>
          <w:szCs w:val="24"/>
        </w:rPr>
        <w:t>s energy is converted to chemical energy (stored in</w:t>
      </w:r>
      <w:r w:rsidR="00D84892">
        <w:rPr>
          <w:rFonts w:ascii="Century Gothic" w:hAnsi="Century Gothic"/>
          <w:sz w:val="24"/>
          <w:szCs w:val="24"/>
        </w:rPr>
        <w:t xml:space="preserve"> food). Review vocabulary words: </w:t>
      </w:r>
    </w:p>
    <w:p w14:paraId="685CE7C1" w14:textId="77777777" w:rsidR="002B6A56" w:rsidRPr="00D84892" w:rsidRDefault="00D84892" w:rsidP="00D84892">
      <w:pPr>
        <w:pStyle w:val="ListParagraph"/>
        <w:ind w:left="1440"/>
        <w:rPr>
          <w:rFonts w:ascii="Century Gothic" w:hAnsi="Century Gothic"/>
          <w:sz w:val="24"/>
          <w:szCs w:val="24"/>
        </w:rPr>
      </w:pPr>
      <w:proofErr w:type="gramStart"/>
      <w:r>
        <w:rPr>
          <w:rFonts w:ascii="Century Gothic" w:hAnsi="Century Gothic"/>
          <w:sz w:val="24"/>
          <w:szCs w:val="24"/>
        </w:rPr>
        <w:t>food</w:t>
      </w:r>
      <w:proofErr w:type="gramEnd"/>
      <w:r>
        <w:rPr>
          <w:rFonts w:ascii="Century Gothic" w:hAnsi="Century Gothic"/>
          <w:sz w:val="24"/>
          <w:szCs w:val="24"/>
        </w:rPr>
        <w:t xml:space="preserve"> c</w:t>
      </w:r>
      <w:r w:rsidR="002B6A56" w:rsidRPr="00D84892">
        <w:rPr>
          <w:rFonts w:ascii="Century Gothic" w:hAnsi="Century Gothic"/>
          <w:sz w:val="24"/>
          <w:szCs w:val="24"/>
        </w:rPr>
        <w:t>hain, producer, consumer, decomposer, herb</w:t>
      </w:r>
      <w:r w:rsidR="00D02BE7">
        <w:rPr>
          <w:rFonts w:ascii="Century Gothic" w:hAnsi="Century Gothic"/>
          <w:sz w:val="24"/>
          <w:szCs w:val="24"/>
        </w:rPr>
        <w:t>ivore, carnivore, and omnivore</w:t>
      </w:r>
    </w:p>
    <w:p w14:paraId="4F33D78A" w14:textId="77777777" w:rsidR="002B6A56" w:rsidRPr="00D84892" w:rsidRDefault="002B6A56" w:rsidP="002B6A56">
      <w:pPr>
        <w:pStyle w:val="ListParagraph"/>
        <w:numPr>
          <w:ilvl w:val="1"/>
          <w:numId w:val="1"/>
        </w:numPr>
        <w:rPr>
          <w:rFonts w:ascii="Century Gothic" w:hAnsi="Century Gothic"/>
          <w:sz w:val="24"/>
          <w:szCs w:val="24"/>
        </w:rPr>
      </w:pPr>
      <w:r w:rsidRPr="00D84892">
        <w:rPr>
          <w:rFonts w:ascii="Century Gothic" w:hAnsi="Century Gothic"/>
          <w:sz w:val="24"/>
          <w:szCs w:val="24"/>
        </w:rPr>
        <w:t xml:space="preserve">Why would having energy be important to a living thing? What do living things need to survive? Why do engineers think it’s important to study energy pyramids? </w:t>
      </w:r>
    </w:p>
    <w:p w14:paraId="12E0AFB6" w14:textId="77777777" w:rsidR="002B6A56" w:rsidRPr="00D84892" w:rsidRDefault="002B6A56" w:rsidP="002B6A56">
      <w:pPr>
        <w:pStyle w:val="ListParagraph"/>
        <w:numPr>
          <w:ilvl w:val="0"/>
          <w:numId w:val="1"/>
        </w:numPr>
        <w:rPr>
          <w:rFonts w:ascii="Century Gothic" w:hAnsi="Century Gothic"/>
          <w:sz w:val="24"/>
          <w:szCs w:val="24"/>
        </w:rPr>
      </w:pPr>
      <w:r w:rsidRPr="00D84892">
        <w:rPr>
          <w:rFonts w:ascii="Century Gothic" w:hAnsi="Century Gothic"/>
          <w:sz w:val="24"/>
          <w:szCs w:val="24"/>
        </w:rPr>
        <w:t xml:space="preserve">Today we are going to play a game and model the transfer of energy between organisms in the same ecosystem. </w:t>
      </w:r>
    </w:p>
    <w:p w14:paraId="50C1A625" w14:textId="77777777" w:rsidR="002B6A56" w:rsidRPr="00D84892" w:rsidRDefault="002B6A56" w:rsidP="00D02BE7">
      <w:pPr>
        <w:pStyle w:val="ListParagraph"/>
        <w:ind w:left="1440"/>
        <w:rPr>
          <w:rFonts w:ascii="Century Gothic" w:hAnsi="Century Gothic"/>
          <w:sz w:val="24"/>
          <w:szCs w:val="24"/>
        </w:rPr>
      </w:pPr>
      <w:r w:rsidRPr="00D84892">
        <w:rPr>
          <w:rFonts w:ascii="Century Gothic" w:hAnsi="Century Gothic"/>
          <w:sz w:val="24"/>
          <w:szCs w:val="24"/>
        </w:rPr>
        <w:t xml:space="preserve">1. Write the small food chain of a plant, mouse, and snake on the board. Discuss with </w:t>
      </w:r>
      <w:proofErr w:type="gramStart"/>
      <w:r w:rsidRPr="00D84892">
        <w:rPr>
          <w:rFonts w:ascii="Century Gothic" w:hAnsi="Century Gothic"/>
          <w:sz w:val="24"/>
          <w:szCs w:val="24"/>
        </w:rPr>
        <w:t>students which</w:t>
      </w:r>
      <w:proofErr w:type="gramEnd"/>
      <w:r w:rsidRPr="00D84892">
        <w:rPr>
          <w:rFonts w:ascii="Century Gothic" w:hAnsi="Century Gothic"/>
          <w:sz w:val="24"/>
          <w:szCs w:val="24"/>
        </w:rPr>
        <w:t xml:space="preserve"> organism is a producer/ consumer and which one is an herbivore/carnivore.</w:t>
      </w:r>
    </w:p>
    <w:p w14:paraId="300FA8CB" w14:textId="2B345323" w:rsidR="002B6A56" w:rsidRPr="00D84892" w:rsidRDefault="002B6A56" w:rsidP="00D02BE7">
      <w:pPr>
        <w:pStyle w:val="ListParagraph"/>
        <w:ind w:left="1440"/>
        <w:rPr>
          <w:rFonts w:ascii="Century Gothic" w:hAnsi="Century Gothic"/>
          <w:sz w:val="24"/>
          <w:szCs w:val="24"/>
        </w:rPr>
      </w:pPr>
      <w:r w:rsidRPr="00D84892">
        <w:rPr>
          <w:rFonts w:ascii="Century Gothic" w:hAnsi="Century Gothic"/>
          <w:sz w:val="24"/>
          <w:szCs w:val="24"/>
        </w:rPr>
        <w:t>2. Place students in one line. Give every other student a small white cup. The students with a cup will step to the side in one group.</w:t>
      </w:r>
      <w:r w:rsidR="00742AE7">
        <w:rPr>
          <w:rFonts w:ascii="Century Gothic" w:hAnsi="Century Gothic"/>
          <w:sz w:val="24"/>
          <w:szCs w:val="24"/>
        </w:rPr>
        <w:t xml:space="preserve"> These students are representing the plants/producers of energy. </w:t>
      </w:r>
    </w:p>
    <w:p w14:paraId="63CB34EF" w14:textId="05E772A1" w:rsidR="002B6A56" w:rsidRPr="00D84892" w:rsidRDefault="002B6A56" w:rsidP="00D02BE7">
      <w:pPr>
        <w:pStyle w:val="ListParagraph"/>
        <w:ind w:left="1440"/>
        <w:rPr>
          <w:rFonts w:ascii="Century Gothic" w:hAnsi="Century Gothic"/>
          <w:sz w:val="24"/>
          <w:szCs w:val="24"/>
        </w:rPr>
      </w:pPr>
      <w:r w:rsidRPr="00D84892">
        <w:rPr>
          <w:rFonts w:ascii="Century Gothic" w:hAnsi="Century Gothic"/>
          <w:sz w:val="24"/>
          <w:szCs w:val="24"/>
        </w:rPr>
        <w:t xml:space="preserve">3. The students without a white cup will need to be split in half. One half </w:t>
      </w:r>
      <w:r w:rsidR="00742AE7">
        <w:rPr>
          <w:rFonts w:ascii="Century Gothic" w:hAnsi="Century Gothic"/>
          <w:sz w:val="24"/>
          <w:szCs w:val="24"/>
        </w:rPr>
        <w:t>of the students will be given</w:t>
      </w:r>
      <w:r w:rsidRPr="00D84892">
        <w:rPr>
          <w:rFonts w:ascii="Century Gothic" w:hAnsi="Century Gothic"/>
          <w:sz w:val="24"/>
          <w:szCs w:val="24"/>
        </w:rPr>
        <w:t xml:space="preserve"> a medium red cup</w:t>
      </w:r>
      <w:r w:rsidR="00742AE7">
        <w:rPr>
          <w:rFonts w:ascii="Century Gothic" w:hAnsi="Century Gothic"/>
          <w:sz w:val="24"/>
          <w:szCs w:val="24"/>
        </w:rPr>
        <w:t>. These students will represent mice. T</w:t>
      </w:r>
      <w:r w:rsidRPr="00D84892">
        <w:rPr>
          <w:rFonts w:ascii="Century Gothic" w:hAnsi="Century Gothic"/>
          <w:sz w:val="24"/>
          <w:szCs w:val="24"/>
        </w:rPr>
        <w:t xml:space="preserve">he other half </w:t>
      </w:r>
      <w:r w:rsidR="00742AE7">
        <w:rPr>
          <w:rFonts w:ascii="Century Gothic" w:hAnsi="Century Gothic"/>
          <w:sz w:val="24"/>
          <w:szCs w:val="24"/>
        </w:rPr>
        <w:t>of these students will receive</w:t>
      </w:r>
      <w:r w:rsidRPr="00D84892">
        <w:rPr>
          <w:rFonts w:ascii="Century Gothic" w:hAnsi="Century Gothic"/>
          <w:sz w:val="24"/>
          <w:szCs w:val="24"/>
        </w:rPr>
        <w:t xml:space="preserve"> a large black cup. </w:t>
      </w:r>
      <w:r w:rsidR="00742AE7">
        <w:rPr>
          <w:rFonts w:ascii="Century Gothic" w:hAnsi="Century Gothic"/>
          <w:sz w:val="24"/>
          <w:szCs w:val="24"/>
        </w:rPr>
        <w:t xml:space="preserve">They will represent the snake. </w:t>
      </w:r>
    </w:p>
    <w:p w14:paraId="05BA8FB7" w14:textId="11662063" w:rsidR="002B6A56" w:rsidRPr="00D84892" w:rsidRDefault="00742AE7" w:rsidP="00D02BE7">
      <w:pPr>
        <w:pStyle w:val="ListParagraph"/>
        <w:ind w:left="1440"/>
        <w:rPr>
          <w:rFonts w:ascii="Century Gothic" w:hAnsi="Century Gothic"/>
          <w:sz w:val="24"/>
          <w:szCs w:val="24"/>
        </w:rPr>
      </w:pPr>
      <w:r>
        <w:rPr>
          <w:rFonts w:ascii="Century Gothic" w:hAnsi="Century Gothic"/>
          <w:sz w:val="24"/>
          <w:szCs w:val="24"/>
        </w:rPr>
        <w:t>4. Put some C</w:t>
      </w:r>
      <w:r w:rsidR="002B6A56" w:rsidRPr="00D84892">
        <w:rPr>
          <w:rFonts w:ascii="Century Gothic" w:hAnsi="Century Gothic"/>
          <w:sz w:val="24"/>
          <w:szCs w:val="24"/>
        </w:rPr>
        <w:t xml:space="preserve">heerios in </w:t>
      </w:r>
      <w:r>
        <w:rPr>
          <w:rFonts w:ascii="Century Gothic" w:hAnsi="Century Gothic"/>
          <w:sz w:val="24"/>
          <w:szCs w:val="24"/>
        </w:rPr>
        <w:t>each of the small white cups. The amount of Cheerios in each cup</w:t>
      </w:r>
      <w:r w:rsidR="002B6A56" w:rsidRPr="00D84892">
        <w:rPr>
          <w:rFonts w:ascii="Century Gothic" w:hAnsi="Century Gothic"/>
          <w:sz w:val="24"/>
          <w:szCs w:val="24"/>
        </w:rPr>
        <w:t xml:space="preserve"> doesn’t matter</w:t>
      </w:r>
      <w:r>
        <w:rPr>
          <w:rFonts w:ascii="Century Gothic" w:hAnsi="Century Gothic"/>
          <w:sz w:val="24"/>
          <w:szCs w:val="24"/>
        </w:rPr>
        <w:t>.</w:t>
      </w:r>
      <w:r w:rsidR="002B6A56" w:rsidRPr="00D84892">
        <w:rPr>
          <w:rFonts w:ascii="Century Gothic" w:hAnsi="Century Gothic"/>
          <w:sz w:val="24"/>
          <w:szCs w:val="24"/>
        </w:rPr>
        <w:t xml:space="preserve"> D</w:t>
      </w:r>
      <w:r>
        <w:rPr>
          <w:rFonts w:ascii="Century Gothic" w:hAnsi="Century Gothic"/>
          <w:sz w:val="24"/>
          <w:szCs w:val="24"/>
        </w:rPr>
        <w:t>on’t worry if you spill any on</w:t>
      </w:r>
      <w:r w:rsidR="002B6A56" w:rsidRPr="00D84892">
        <w:rPr>
          <w:rFonts w:ascii="Century Gothic" w:hAnsi="Century Gothic"/>
          <w:sz w:val="24"/>
          <w:szCs w:val="24"/>
        </w:rPr>
        <w:t xml:space="preserve"> the ground either. Ex</w:t>
      </w:r>
      <w:r>
        <w:rPr>
          <w:rFonts w:ascii="Century Gothic" w:hAnsi="Century Gothic"/>
          <w:sz w:val="24"/>
          <w:szCs w:val="24"/>
        </w:rPr>
        <w:t>plain to the students that the C</w:t>
      </w:r>
      <w:r w:rsidR="002B6A56" w:rsidRPr="00D84892">
        <w:rPr>
          <w:rFonts w:ascii="Century Gothic" w:hAnsi="Century Gothic"/>
          <w:sz w:val="24"/>
          <w:szCs w:val="24"/>
        </w:rPr>
        <w:t>h</w:t>
      </w:r>
      <w:r>
        <w:rPr>
          <w:rFonts w:ascii="Century Gothic" w:hAnsi="Century Gothic"/>
          <w:sz w:val="24"/>
          <w:szCs w:val="24"/>
        </w:rPr>
        <w:t>eerios are now being stored in</w:t>
      </w:r>
      <w:r w:rsidR="002B6A56" w:rsidRPr="00D84892">
        <w:rPr>
          <w:rFonts w:ascii="Century Gothic" w:hAnsi="Century Gothic"/>
          <w:sz w:val="24"/>
          <w:szCs w:val="24"/>
        </w:rPr>
        <w:t xml:space="preserve"> the </w:t>
      </w:r>
      <w:r>
        <w:rPr>
          <w:rFonts w:ascii="Century Gothic" w:hAnsi="Century Gothic"/>
          <w:sz w:val="24"/>
          <w:szCs w:val="24"/>
        </w:rPr>
        <w:t>plants/</w:t>
      </w:r>
      <w:r w:rsidR="002B6A56" w:rsidRPr="00D84892">
        <w:rPr>
          <w:rFonts w:ascii="Century Gothic" w:hAnsi="Century Gothic"/>
          <w:sz w:val="24"/>
          <w:szCs w:val="24"/>
        </w:rPr>
        <w:t>producers of the food chain</w:t>
      </w:r>
      <w:r>
        <w:rPr>
          <w:rFonts w:ascii="Century Gothic" w:hAnsi="Century Gothic"/>
          <w:sz w:val="24"/>
          <w:szCs w:val="24"/>
        </w:rPr>
        <w:t xml:space="preserve"> (the white cups). (C</w:t>
      </w:r>
      <w:r w:rsidR="002B6A56" w:rsidRPr="00D84892">
        <w:rPr>
          <w:rFonts w:ascii="Century Gothic" w:hAnsi="Century Gothic"/>
          <w:sz w:val="24"/>
          <w:szCs w:val="24"/>
        </w:rPr>
        <w:t>heerios = energy).</w:t>
      </w:r>
    </w:p>
    <w:p w14:paraId="61281F9E" w14:textId="7A85E9D5" w:rsidR="002B6A56" w:rsidRPr="00D84892" w:rsidRDefault="002B6A56" w:rsidP="00D02BE7">
      <w:pPr>
        <w:pStyle w:val="ListParagraph"/>
        <w:ind w:left="1440"/>
        <w:rPr>
          <w:rFonts w:ascii="Century Gothic" w:hAnsi="Century Gothic"/>
          <w:sz w:val="24"/>
          <w:szCs w:val="24"/>
        </w:rPr>
      </w:pPr>
      <w:r w:rsidRPr="00D84892">
        <w:rPr>
          <w:rFonts w:ascii="Century Gothic" w:hAnsi="Century Gothic"/>
          <w:sz w:val="24"/>
          <w:szCs w:val="24"/>
        </w:rPr>
        <w:t xml:space="preserve">5. The object of </w:t>
      </w:r>
      <w:r w:rsidR="00742AE7">
        <w:rPr>
          <w:rFonts w:ascii="Century Gothic" w:hAnsi="Century Gothic"/>
          <w:sz w:val="24"/>
          <w:szCs w:val="24"/>
        </w:rPr>
        <w:t xml:space="preserve">the game - </w:t>
      </w:r>
      <w:r w:rsidRPr="00D84892">
        <w:rPr>
          <w:rFonts w:ascii="Century Gothic" w:hAnsi="Century Gothic"/>
          <w:sz w:val="24"/>
          <w:szCs w:val="24"/>
        </w:rPr>
        <w:t xml:space="preserve">The mice </w:t>
      </w:r>
      <w:r w:rsidR="00742AE7">
        <w:rPr>
          <w:rFonts w:ascii="Century Gothic" w:hAnsi="Century Gothic"/>
          <w:sz w:val="24"/>
          <w:szCs w:val="24"/>
        </w:rPr>
        <w:t xml:space="preserve">(the students with the red cups) </w:t>
      </w:r>
      <w:r w:rsidRPr="00D84892">
        <w:rPr>
          <w:rFonts w:ascii="Century Gothic" w:hAnsi="Century Gothic"/>
          <w:sz w:val="24"/>
          <w:szCs w:val="24"/>
        </w:rPr>
        <w:t>are to tag one of the ‘</w:t>
      </w:r>
      <w:r w:rsidR="00765860">
        <w:rPr>
          <w:rFonts w:ascii="Century Gothic" w:hAnsi="Century Gothic"/>
          <w:sz w:val="24"/>
          <w:szCs w:val="24"/>
        </w:rPr>
        <w:t>plants/</w:t>
      </w:r>
      <w:r w:rsidRPr="00D84892">
        <w:rPr>
          <w:rFonts w:ascii="Century Gothic" w:hAnsi="Century Gothic"/>
          <w:sz w:val="24"/>
          <w:szCs w:val="24"/>
        </w:rPr>
        <w:t>producers</w:t>
      </w:r>
      <w:r w:rsidR="00765860">
        <w:rPr>
          <w:rFonts w:ascii="Century Gothic" w:hAnsi="Century Gothic"/>
          <w:sz w:val="24"/>
          <w:szCs w:val="24"/>
        </w:rPr>
        <w:t xml:space="preserve"> of energy</w:t>
      </w:r>
      <w:r w:rsidRPr="00D84892">
        <w:rPr>
          <w:rFonts w:ascii="Century Gothic" w:hAnsi="Century Gothic"/>
          <w:sz w:val="24"/>
          <w:szCs w:val="24"/>
        </w:rPr>
        <w:t xml:space="preserve">’ </w:t>
      </w:r>
      <w:r w:rsidR="00742AE7">
        <w:rPr>
          <w:rFonts w:ascii="Century Gothic" w:hAnsi="Century Gothic"/>
          <w:sz w:val="24"/>
          <w:szCs w:val="24"/>
        </w:rPr>
        <w:t xml:space="preserve">(students </w:t>
      </w:r>
      <w:r w:rsidRPr="00D84892">
        <w:rPr>
          <w:rFonts w:ascii="Century Gothic" w:hAnsi="Century Gothic"/>
          <w:sz w:val="24"/>
          <w:szCs w:val="24"/>
        </w:rPr>
        <w:t>with the white cups</w:t>
      </w:r>
      <w:r w:rsidR="00742AE7">
        <w:rPr>
          <w:rFonts w:ascii="Century Gothic" w:hAnsi="Century Gothic"/>
          <w:sz w:val="24"/>
          <w:szCs w:val="24"/>
        </w:rPr>
        <w:t>)</w:t>
      </w:r>
      <w:r w:rsidRPr="00D84892">
        <w:rPr>
          <w:rFonts w:ascii="Century Gothic" w:hAnsi="Century Gothic"/>
          <w:sz w:val="24"/>
          <w:szCs w:val="24"/>
        </w:rPr>
        <w:t>. When they do</w:t>
      </w:r>
      <w:r w:rsidR="00765860">
        <w:rPr>
          <w:rFonts w:ascii="Century Gothic" w:hAnsi="Century Gothic"/>
          <w:sz w:val="24"/>
          <w:szCs w:val="24"/>
        </w:rPr>
        <w:t>,</w:t>
      </w:r>
      <w:r w:rsidRPr="00D84892">
        <w:rPr>
          <w:rFonts w:ascii="Century Gothic" w:hAnsi="Century Gothic"/>
          <w:sz w:val="24"/>
          <w:szCs w:val="24"/>
        </w:rPr>
        <w:t xml:space="preserve"> they will pour the cheerios into their medium red cup. Before time is called (1-2 minutes), they must have at least half of their </w:t>
      </w:r>
      <w:r w:rsidR="00742AE7">
        <w:rPr>
          <w:rFonts w:ascii="Century Gothic" w:hAnsi="Century Gothic"/>
          <w:sz w:val="24"/>
          <w:szCs w:val="24"/>
        </w:rPr>
        <w:t xml:space="preserve">red </w:t>
      </w:r>
      <w:r w:rsidRPr="00D84892">
        <w:rPr>
          <w:rFonts w:ascii="Century Gothic" w:hAnsi="Century Gothic"/>
          <w:sz w:val="24"/>
          <w:szCs w:val="24"/>
        </w:rPr>
        <w:t>cup full to have enough energy</w:t>
      </w:r>
      <w:r w:rsidR="00765860">
        <w:rPr>
          <w:rFonts w:ascii="Century Gothic" w:hAnsi="Century Gothic"/>
          <w:sz w:val="24"/>
          <w:szCs w:val="24"/>
        </w:rPr>
        <w:t xml:space="preserve"> to ‘stay alive.’</w:t>
      </w:r>
    </w:p>
    <w:p w14:paraId="5B51DCD1" w14:textId="42A61D3B" w:rsidR="002B6A56" w:rsidRPr="00D84892" w:rsidRDefault="002B6A56" w:rsidP="00D02BE7">
      <w:pPr>
        <w:pStyle w:val="ListParagraph"/>
        <w:ind w:left="1440"/>
        <w:rPr>
          <w:rFonts w:ascii="Century Gothic" w:hAnsi="Century Gothic"/>
          <w:sz w:val="24"/>
          <w:szCs w:val="24"/>
        </w:rPr>
      </w:pPr>
      <w:r w:rsidRPr="00D84892">
        <w:rPr>
          <w:rFonts w:ascii="Century Gothic" w:hAnsi="Century Gothic"/>
          <w:sz w:val="24"/>
          <w:szCs w:val="24"/>
        </w:rPr>
        <w:t xml:space="preserve">6. </w:t>
      </w:r>
      <w:r w:rsidR="00742AE7">
        <w:rPr>
          <w:rFonts w:ascii="Century Gothic" w:hAnsi="Century Gothic"/>
          <w:sz w:val="24"/>
          <w:szCs w:val="24"/>
        </w:rPr>
        <w:t>Next, t</w:t>
      </w:r>
      <w:r w:rsidRPr="00D84892">
        <w:rPr>
          <w:rFonts w:ascii="Century Gothic" w:hAnsi="Century Gothic"/>
          <w:sz w:val="24"/>
          <w:szCs w:val="24"/>
        </w:rPr>
        <w:t xml:space="preserve">he snakes </w:t>
      </w:r>
      <w:r w:rsidR="00742AE7">
        <w:rPr>
          <w:rFonts w:ascii="Century Gothic" w:hAnsi="Century Gothic"/>
          <w:sz w:val="24"/>
          <w:szCs w:val="24"/>
        </w:rPr>
        <w:t xml:space="preserve">(the students with the black cups) </w:t>
      </w:r>
      <w:r w:rsidRPr="00D84892">
        <w:rPr>
          <w:rFonts w:ascii="Century Gothic" w:hAnsi="Century Gothic"/>
          <w:sz w:val="24"/>
          <w:szCs w:val="24"/>
        </w:rPr>
        <w:t>must tag a mouse</w:t>
      </w:r>
      <w:r w:rsidR="00742AE7">
        <w:rPr>
          <w:rFonts w:ascii="Century Gothic" w:hAnsi="Century Gothic"/>
          <w:sz w:val="24"/>
          <w:szCs w:val="24"/>
        </w:rPr>
        <w:t xml:space="preserve"> (a student with a red cup)</w:t>
      </w:r>
      <w:r w:rsidRPr="00D84892">
        <w:rPr>
          <w:rFonts w:ascii="Century Gothic" w:hAnsi="Century Gothic"/>
          <w:sz w:val="24"/>
          <w:szCs w:val="24"/>
        </w:rPr>
        <w:t xml:space="preserve"> and put their cheerios in their large black cup. </w:t>
      </w:r>
      <w:r w:rsidR="00742AE7">
        <w:rPr>
          <w:rFonts w:ascii="Century Gothic" w:hAnsi="Century Gothic"/>
          <w:sz w:val="24"/>
          <w:szCs w:val="24"/>
        </w:rPr>
        <w:t>Option: T</w:t>
      </w:r>
      <w:r w:rsidRPr="00D84892">
        <w:rPr>
          <w:rFonts w:ascii="Century Gothic" w:hAnsi="Century Gothic"/>
          <w:sz w:val="24"/>
          <w:szCs w:val="24"/>
        </w:rPr>
        <w:t xml:space="preserve">he teacher has the power to point to any organism </w:t>
      </w:r>
      <w:r w:rsidR="00765860">
        <w:rPr>
          <w:rFonts w:ascii="Century Gothic" w:hAnsi="Century Gothic"/>
          <w:sz w:val="24"/>
          <w:szCs w:val="24"/>
        </w:rPr>
        <w:t xml:space="preserve">(red or black cup) </w:t>
      </w:r>
      <w:r w:rsidRPr="00D84892">
        <w:rPr>
          <w:rFonts w:ascii="Century Gothic" w:hAnsi="Century Gothic"/>
          <w:sz w:val="24"/>
          <w:szCs w:val="24"/>
        </w:rPr>
        <w:t xml:space="preserve">and that organism will get sick and die. At this point only the </w:t>
      </w:r>
      <w:r w:rsidR="00765860">
        <w:rPr>
          <w:rFonts w:ascii="Century Gothic" w:hAnsi="Century Gothic"/>
          <w:sz w:val="24"/>
          <w:szCs w:val="24"/>
        </w:rPr>
        <w:lastRenderedPageBreak/>
        <w:t>plants/</w:t>
      </w:r>
      <w:r w:rsidRPr="00D84892">
        <w:rPr>
          <w:rFonts w:ascii="Century Gothic" w:hAnsi="Century Gothic"/>
          <w:sz w:val="24"/>
          <w:szCs w:val="24"/>
        </w:rPr>
        <w:t xml:space="preserve">producers </w:t>
      </w:r>
      <w:r w:rsidR="00765860">
        <w:rPr>
          <w:rFonts w:ascii="Century Gothic" w:hAnsi="Century Gothic"/>
          <w:sz w:val="24"/>
          <w:szCs w:val="24"/>
        </w:rPr>
        <w:t xml:space="preserve">(the students with the white cups) </w:t>
      </w:r>
      <w:r w:rsidRPr="00D84892">
        <w:rPr>
          <w:rFonts w:ascii="Century Gothic" w:hAnsi="Century Gothic"/>
          <w:sz w:val="24"/>
          <w:szCs w:val="24"/>
        </w:rPr>
        <w:t>can collect the snake or mouse energy because they use dead organisms</w:t>
      </w:r>
      <w:r w:rsidR="00742AE7">
        <w:rPr>
          <w:rFonts w:ascii="Century Gothic" w:hAnsi="Century Gothic"/>
          <w:sz w:val="24"/>
          <w:szCs w:val="24"/>
        </w:rPr>
        <w:t>’</w:t>
      </w:r>
      <w:r w:rsidRPr="00D84892">
        <w:rPr>
          <w:rFonts w:ascii="Century Gothic" w:hAnsi="Century Gothic"/>
          <w:sz w:val="24"/>
          <w:szCs w:val="24"/>
        </w:rPr>
        <w:t xml:space="preserve"> compost as nutrients to grow. </w:t>
      </w:r>
    </w:p>
    <w:p w14:paraId="6E9137C2" w14:textId="6B18BED1" w:rsidR="002B6A56" w:rsidRPr="00D84892" w:rsidRDefault="002B6A56" w:rsidP="00D02BE7">
      <w:pPr>
        <w:pStyle w:val="ListParagraph"/>
        <w:ind w:left="1440"/>
        <w:rPr>
          <w:rFonts w:ascii="Century Gothic" w:hAnsi="Century Gothic"/>
          <w:sz w:val="24"/>
          <w:szCs w:val="24"/>
        </w:rPr>
      </w:pPr>
      <w:r w:rsidRPr="00D84892">
        <w:rPr>
          <w:rFonts w:ascii="Century Gothic" w:hAnsi="Century Gothic"/>
          <w:sz w:val="24"/>
          <w:szCs w:val="24"/>
        </w:rPr>
        <w:t xml:space="preserve">7. At the end of </w:t>
      </w:r>
      <w:r w:rsidR="00765860">
        <w:rPr>
          <w:rFonts w:ascii="Century Gothic" w:hAnsi="Century Gothic"/>
          <w:sz w:val="24"/>
          <w:szCs w:val="24"/>
        </w:rPr>
        <w:t xml:space="preserve">a </w:t>
      </w:r>
      <w:r w:rsidRPr="00D84892">
        <w:rPr>
          <w:rFonts w:ascii="Century Gothic" w:hAnsi="Century Gothic"/>
          <w:sz w:val="24"/>
          <w:szCs w:val="24"/>
        </w:rPr>
        <w:t>round</w:t>
      </w:r>
      <w:r w:rsidR="00765860">
        <w:rPr>
          <w:rFonts w:ascii="Century Gothic" w:hAnsi="Century Gothic"/>
          <w:sz w:val="24"/>
          <w:szCs w:val="24"/>
        </w:rPr>
        <w:t>,</w:t>
      </w:r>
      <w:r w:rsidRPr="00D84892">
        <w:rPr>
          <w:rFonts w:ascii="Century Gothic" w:hAnsi="Century Gothic"/>
          <w:sz w:val="24"/>
          <w:szCs w:val="24"/>
        </w:rPr>
        <w:t xml:space="preserve"> one </w:t>
      </w:r>
      <w:r w:rsidR="00742AE7">
        <w:rPr>
          <w:rFonts w:ascii="Century Gothic" w:hAnsi="Century Gothic"/>
          <w:sz w:val="24"/>
          <w:szCs w:val="24"/>
        </w:rPr>
        <w:t xml:space="preserve">person can </w:t>
      </w:r>
      <w:r w:rsidRPr="00D84892">
        <w:rPr>
          <w:rFonts w:ascii="Century Gothic" w:hAnsi="Century Gothic"/>
          <w:sz w:val="24"/>
          <w:szCs w:val="24"/>
        </w:rPr>
        <w:t>tally how many plants</w:t>
      </w:r>
      <w:r w:rsidR="00765860">
        <w:rPr>
          <w:rFonts w:ascii="Century Gothic" w:hAnsi="Century Gothic"/>
          <w:sz w:val="24"/>
          <w:szCs w:val="24"/>
        </w:rPr>
        <w:t>/producers</w:t>
      </w:r>
      <w:r w:rsidRPr="00D84892">
        <w:rPr>
          <w:rFonts w:ascii="Century Gothic" w:hAnsi="Century Gothic"/>
          <w:sz w:val="24"/>
          <w:szCs w:val="24"/>
        </w:rPr>
        <w:t>, mice, and snakes are still alive with at l</w:t>
      </w:r>
      <w:r w:rsidR="00765860">
        <w:rPr>
          <w:rFonts w:ascii="Century Gothic" w:hAnsi="Century Gothic"/>
          <w:sz w:val="24"/>
          <w:szCs w:val="24"/>
        </w:rPr>
        <w:t>east half of their cup full of C</w:t>
      </w:r>
      <w:r w:rsidRPr="00D84892">
        <w:rPr>
          <w:rFonts w:ascii="Century Gothic" w:hAnsi="Century Gothic"/>
          <w:sz w:val="24"/>
          <w:szCs w:val="24"/>
        </w:rPr>
        <w:t xml:space="preserve">heerios. </w:t>
      </w:r>
    </w:p>
    <w:p w14:paraId="5414F4A7" w14:textId="752ECF54" w:rsidR="002B6A56" w:rsidRPr="00765860" w:rsidRDefault="002B6A56" w:rsidP="00765860">
      <w:pPr>
        <w:pStyle w:val="ListParagraph"/>
        <w:ind w:left="1440"/>
        <w:rPr>
          <w:rFonts w:ascii="Century Gothic" w:hAnsi="Century Gothic"/>
          <w:sz w:val="24"/>
          <w:szCs w:val="24"/>
        </w:rPr>
      </w:pPr>
      <w:r w:rsidRPr="00D84892">
        <w:rPr>
          <w:rFonts w:ascii="Century Gothic" w:hAnsi="Century Gothic"/>
          <w:sz w:val="24"/>
          <w:szCs w:val="24"/>
        </w:rPr>
        <w:t>8</w:t>
      </w:r>
      <w:r w:rsidR="00765860">
        <w:rPr>
          <w:rFonts w:ascii="Century Gothic" w:hAnsi="Century Gothic"/>
          <w:sz w:val="24"/>
          <w:szCs w:val="24"/>
        </w:rPr>
        <w:t>. You can play another round. Option #2: The teacher can assign a</w:t>
      </w:r>
      <w:r w:rsidRPr="00D84892">
        <w:rPr>
          <w:rFonts w:ascii="Century Gothic" w:hAnsi="Century Gothic"/>
          <w:sz w:val="24"/>
          <w:szCs w:val="24"/>
        </w:rPr>
        <w:t xml:space="preserve">ny dead organism </w:t>
      </w:r>
      <w:r w:rsidR="00765860">
        <w:rPr>
          <w:rFonts w:ascii="Century Gothic" w:hAnsi="Century Gothic"/>
          <w:sz w:val="24"/>
          <w:szCs w:val="24"/>
        </w:rPr>
        <w:t>to</w:t>
      </w:r>
      <w:r w:rsidRPr="00D84892">
        <w:rPr>
          <w:rFonts w:ascii="Century Gothic" w:hAnsi="Century Gothic"/>
          <w:sz w:val="24"/>
          <w:szCs w:val="24"/>
        </w:rPr>
        <w:t xml:space="preserve"> become a hawk</w:t>
      </w:r>
      <w:r w:rsidR="00765860">
        <w:rPr>
          <w:rFonts w:ascii="Century Gothic" w:hAnsi="Century Gothic"/>
          <w:sz w:val="24"/>
          <w:szCs w:val="24"/>
        </w:rPr>
        <w:t>. The hawk can be given</w:t>
      </w:r>
      <w:r w:rsidRPr="00D84892">
        <w:rPr>
          <w:rFonts w:ascii="Century Gothic" w:hAnsi="Century Gothic"/>
          <w:sz w:val="24"/>
          <w:szCs w:val="24"/>
        </w:rPr>
        <w:t xml:space="preserve"> an extra-large blue cup to fill up. The hawk can eat the snake </w:t>
      </w:r>
      <w:r w:rsidR="00765860">
        <w:rPr>
          <w:rFonts w:ascii="Century Gothic" w:hAnsi="Century Gothic"/>
          <w:sz w:val="24"/>
          <w:szCs w:val="24"/>
        </w:rPr>
        <w:t xml:space="preserve">(black cup) </w:t>
      </w:r>
      <w:r w:rsidRPr="00765860">
        <w:rPr>
          <w:rFonts w:ascii="Century Gothic" w:hAnsi="Century Gothic"/>
          <w:sz w:val="24"/>
          <w:szCs w:val="24"/>
        </w:rPr>
        <w:t>or the mouse</w:t>
      </w:r>
      <w:r w:rsidR="00765860">
        <w:rPr>
          <w:rFonts w:ascii="Century Gothic" w:hAnsi="Century Gothic"/>
          <w:sz w:val="24"/>
          <w:szCs w:val="24"/>
        </w:rPr>
        <w:t xml:space="preserve"> (red cup)</w:t>
      </w:r>
      <w:r w:rsidRPr="00765860">
        <w:rPr>
          <w:rFonts w:ascii="Century Gothic" w:hAnsi="Century Gothic"/>
          <w:sz w:val="24"/>
          <w:szCs w:val="24"/>
        </w:rPr>
        <w:t xml:space="preserve">. </w:t>
      </w:r>
    </w:p>
    <w:p w14:paraId="42FA8927" w14:textId="77777777" w:rsidR="002B6A56" w:rsidRDefault="002B6A56" w:rsidP="002B6A56">
      <w:pPr>
        <w:pStyle w:val="ListParagraph"/>
        <w:numPr>
          <w:ilvl w:val="0"/>
          <w:numId w:val="1"/>
        </w:numPr>
        <w:rPr>
          <w:rFonts w:ascii="Century Gothic" w:hAnsi="Century Gothic"/>
          <w:sz w:val="24"/>
          <w:szCs w:val="24"/>
        </w:rPr>
      </w:pPr>
      <w:r w:rsidRPr="00D84892">
        <w:rPr>
          <w:rFonts w:ascii="Century Gothic" w:hAnsi="Century Gothic"/>
          <w:sz w:val="24"/>
          <w:szCs w:val="24"/>
        </w:rPr>
        <w:t xml:space="preserve">Students will fill in the data chart in their STEM notebooks. </w:t>
      </w:r>
    </w:p>
    <w:p w14:paraId="1FD4B75D" w14:textId="3E8B4047" w:rsidR="00765860" w:rsidRPr="00765860" w:rsidRDefault="00765860" w:rsidP="00765860">
      <w:pPr>
        <w:ind w:left="360"/>
        <w:rPr>
          <w:rFonts w:ascii="Century Gothic" w:hAnsi="Century Gothic"/>
          <w:sz w:val="24"/>
          <w:szCs w:val="24"/>
        </w:rPr>
      </w:pPr>
      <w:r w:rsidRPr="00765860">
        <w:rPr>
          <w:rFonts w:ascii="Century Gothic" w:hAnsi="Century Gothic"/>
          <w:sz w:val="24"/>
          <w:szCs w:val="24"/>
        </w:rPr>
        <w:t>Discussion:</w:t>
      </w:r>
    </w:p>
    <w:p w14:paraId="206C78E2" w14:textId="4076282B" w:rsidR="002B6A56" w:rsidRPr="00D84892" w:rsidRDefault="002B6A56" w:rsidP="002B6A56">
      <w:pPr>
        <w:pStyle w:val="ListParagraph"/>
        <w:numPr>
          <w:ilvl w:val="0"/>
          <w:numId w:val="1"/>
        </w:numPr>
        <w:rPr>
          <w:rFonts w:ascii="Century Gothic" w:hAnsi="Century Gothic"/>
          <w:sz w:val="24"/>
          <w:szCs w:val="24"/>
        </w:rPr>
      </w:pPr>
      <w:r w:rsidRPr="00D84892">
        <w:rPr>
          <w:rFonts w:ascii="Century Gothic" w:hAnsi="Century Gothic"/>
          <w:sz w:val="24"/>
          <w:szCs w:val="24"/>
        </w:rPr>
        <w:t>Discuss with students that many organisms were not able to survive because there wasn’t enough energy. Help students identify reasons for insufficient energy. Reasons</w:t>
      </w:r>
      <w:r w:rsidR="00765860">
        <w:rPr>
          <w:rFonts w:ascii="Century Gothic" w:hAnsi="Century Gothic"/>
          <w:sz w:val="24"/>
          <w:szCs w:val="24"/>
        </w:rPr>
        <w:t xml:space="preserve"> could include not enough energy (C</w:t>
      </w:r>
      <w:r w:rsidRPr="00D84892">
        <w:rPr>
          <w:rFonts w:ascii="Century Gothic" w:hAnsi="Century Gothic"/>
          <w:sz w:val="24"/>
          <w:szCs w:val="24"/>
        </w:rPr>
        <w:t xml:space="preserve">heerios) available at the beginning of the food chain (too few </w:t>
      </w:r>
      <w:r w:rsidR="00765860">
        <w:rPr>
          <w:rFonts w:ascii="Century Gothic" w:hAnsi="Century Gothic"/>
          <w:sz w:val="24"/>
          <w:szCs w:val="24"/>
        </w:rPr>
        <w:t>plants/</w:t>
      </w:r>
      <w:r w:rsidRPr="00D84892">
        <w:rPr>
          <w:rFonts w:ascii="Century Gothic" w:hAnsi="Century Gothic"/>
          <w:sz w:val="24"/>
          <w:szCs w:val="24"/>
        </w:rPr>
        <w:t>producers to convert solar energy to energy in food), an</w:t>
      </w:r>
      <w:r w:rsidR="00765860">
        <w:rPr>
          <w:rFonts w:ascii="Century Gothic" w:hAnsi="Century Gothic"/>
          <w:sz w:val="24"/>
          <w:szCs w:val="24"/>
        </w:rPr>
        <w:t>d loss of energy by organisms (C</w:t>
      </w:r>
      <w:bookmarkStart w:id="0" w:name="_GoBack"/>
      <w:bookmarkEnd w:id="0"/>
      <w:r w:rsidRPr="00D84892">
        <w:rPr>
          <w:rFonts w:ascii="Century Gothic" w:hAnsi="Century Gothic"/>
          <w:sz w:val="24"/>
          <w:szCs w:val="24"/>
        </w:rPr>
        <w:t>heerios spilling out of their cups) when running around trying to get food. Remind the class that it takes energy to get energy and organisms use energy for other life processes. This energy eventually leaves the organism in the form of heat and is unavailable to the next organism in the food chain.</w:t>
      </w:r>
    </w:p>
    <w:p w14:paraId="7C663629" w14:textId="77777777" w:rsidR="002B6A56" w:rsidRPr="00D84892" w:rsidRDefault="002B6A56" w:rsidP="002B6A56">
      <w:pPr>
        <w:pStyle w:val="ListParagraph"/>
        <w:numPr>
          <w:ilvl w:val="0"/>
          <w:numId w:val="1"/>
        </w:numPr>
        <w:rPr>
          <w:rFonts w:ascii="Century Gothic" w:hAnsi="Century Gothic"/>
          <w:sz w:val="24"/>
          <w:szCs w:val="24"/>
        </w:rPr>
      </w:pPr>
      <w:r w:rsidRPr="00D84892">
        <w:rPr>
          <w:rFonts w:ascii="Century Gothic" w:hAnsi="Century Gothic"/>
          <w:sz w:val="24"/>
          <w:szCs w:val="24"/>
        </w:rPr>
        <w:t>Discuss what changes to the game would have to be made to make the food chain more sustainable. Help students understand that because energy is lost at each link of the food chain, there needs to be enough energy at the beginning so that there is still enough energy remaining in the system after the necessary losses. Remind students of the budget. Emphasize that reducing the loss of energy at each link is not possible because animals can only digest certain portions of what they eat and they must use energy to get energy</w:t>
      </w:r>
    </w:p>
    <w:p w14:paraId="7838CEB5" w14:textId="77777777" w:rsidR="002B6A56" w:rsidRPr="00D84892" w:rsidRDefault="002B6A56" w:rsidP="002B6A56">
      <w:pPr>
        <w:pStyle w:val="ListParagraph"/>
        <w:numPr>
          <w:ilvl w:val="1"/>
          <w:numId w:val="1"/>
        </w:numPr>
        <w:rPr>
          <w:rFonts w:ascii="Century Gothic" w:hAnsi="Century Gothic"/>
          <w:sz w:val="24"/>
          <w:szCs w:val="24"/>
        </w:rPr>
      </w:pPr>
      <w:r w:rsidRPr="00D84892">
        <w:rPr>
          <w:rFonts w:ascii="Century Gothic" w:hAnsi="Century Gothic"/>
          <w:sz w:val="24"/>
          <w:szCs w:val="24"/>
        </w:rPr>
        <w:t>Students should conclude that there must be more producers than primary consumers, and more primary consumers than secondary consumers. Ask students how many plants (small cups), primary consumers, and secondary consumers there should be at the beginning of the game. Record their suggestions in the chart in the column “Round 3” under “Beginning.” Add cups and arrange students accordingly.</w:t>
      </w:r>
    </w:p>
    <w:p w14:paraId="365EF3DC" w14:textId="77777777" w:rsidR="002B6A56" w:rsidRPr="00D84892" w:rsidRDefault="002B6A56" w:rsidP="002B6A56">
      <w:pPr>
        <w:pStyle w:val="ListParagraph"/>
        <w:numPr>
          <w:ilvl w:val="0"/>
          <w:numId w:val="1"/>
        </w:numPr>
        <w:rPr>
          <w:rFonts w:ascii="Century Gothic" w:hAnsi="Century Gothic"/>
          <w:sz w:val="24"/>
          <w:szCs w:val="24"/>
        </w:rPr>
      </w:pPr>
      <w:r w:rsidRPr="00D84892">
        <w:rPr>
          <w:rFonts w:ascii="Century Gothic" w:eastAsia="Times New Roman" w:hAnsi="Century Gothic" w:cs="Times New Roman"/>
          <w:sz w:val="24"/>
          <w:szCs w:val="24"/>
        </w:rPr>
        <w:t xml:space="preserve">Draw the simple food chain used during the game on the board. Discuss all parts of the food chain. </w:t>
      </w:r>
    </w:p>
    <w:p w14:paraId="73BE0D5E" w14:textId="77777777" w:rsidR="002B6A56" w:rsidRPr="00D84892" w:rsidRDefault="002B6A56" w:rsidP="002B6A56">
      <w:pPr>
        <w:pStyle w:val="ListParagraph"/>
        <w:numPr>
          <w:ilvl w:val="1"/>
          <w:numId w:val="1"/>
        </w:numPr>
        <w:spacing w:after="240" w:line="240" w:lineRule="auto"/>
        <w:rPr>
          <w:rFonts w:ascii="Century Gothic" w:eastAsia="Times New Roman" w:hAnsi="Century Gothic" w:cs="Times New Roman"/>
          <w:sz w:val="24"/>
          <w:szCs w:val="24"/>
        </w:rPr>
      </w:pPr>
      <w:r w:rsidRPr="00D84892">
        <w:rPr>
          <w:rFonts w:ascii="Century Gothic" w:hAnsi="Century Gothic"/>
          <w:sz w:val="24"/>
          <w:szCs w:val="24"/>
        </w:rPr>
        <w:t xml:space="preserve">Discuss with students the following questions, </w:t>
      </w:r>
    </w:p>
    <w:p w14:paraId="5D13D62B" w14:textId="77777777" w:rsidR="002B6A56" w:rsidRPr="00D84892" w:rsidRDefault="002B6A56" w:rsidP="002B6A56">
      <w:pPr>
        <w:pStyle w:val="ListParagraph"/>
        <w:numPr>
          <w:ilvl w:val="2"/>
          <w:numId w:val="1"/>
        </w:numPr>
        <w:spacing w:after="240" w:line="240" w:lineRule="auto"/>
        <w:rPr>
          <w:rFonts w:ascii="Century Gothic" w:eastAsia="Times New Roman" w:hAnsi="Century Gothic" w:cs="Times New Roman"/>
          <w:sz w:val="24"/>
          <w:szCs w:val="24"/>
        </w:rPr>
      </w:pPr>
      <w:r w:rsidRPr="00D84892">
        <w:rPr>
          <w:rFonts w:ascii="Century Gothic" w:eastAsia="Times New Roman" w:hAnsi="Century Gothic" w:cs="Times New Roman"/>
          <w:sz w:val="24"/>
          <w:szCs w:val="24"/>
        </w:rPr>
        <w:t>What is an energy pyramid?</w:t>
      </w:r>
    </w:p>
    <w:p w14:paraId="5D0C15BF" w14:textId="77777777" w:rsidR="002B6A56" w:rsidRPr="00D84892" w:rsidRDefault="002B6A56" w:rsidP="002B6A56">
      <w:pPr>
        <w:pStyle w:val="ListParagraph"/>
        <w:numPr>
          <w:ilvl w:val="2"/>
          <w:numId w:val="1"/>
        </w:numPr>
        <w:spacing w:after="240" w:line="240" w:lineRule="auto"/>
        <w:rPr>
          <w:rFonts w:ascii="Century Gothic" w:eastAsia="Times New Roman" w:hAnsi="Century Gothic" w:cs="Times New Roman"/>
          <w:sz w:val="24"/>
          <w:szCs w:val="24"/>
        </w:rPr>
      </w:pPr>
      <w:r w:rsidRPr="00D84892">
        <w:rPr>
          <w:rFonts w:ascii="Century Gothic" w:eastAsia="Times New Roman" w:hAnsi="Century Gothic" w:cs="Times New Roman"/>
          <w:sz w:val="24"/>
          <w:szCs w:val="24"/>
        </w:rPr>
        <w:t>Where does the energy for an energy pyramid come from?</w:t>
      </w:r>
    </w:p>
    <w:p w14:paraId="33AB3055" w14:textId="77777777" w:rsidR="002B6A56" w:rsidRPr="00D84892" w:rsidRDefault="002B6A56" w:rsidP="002B6A56">
      <w:pPr>
        <w:pStyle w:val="ListParagraph"/>
        <w:numPr>
          <w:ilvl w:val="2"/>
          <w:numId w:val="1"/>
        </w:numPr>
        <w:spacing w:after="240" w:line="240" w:lineRule="auto"/>
        <w:rPr>
          <w:rFonts w:ascii="Century Gothic" w:eastAsia="Times New Roman" w:hAnsi="Century Gothic" w:cs="Times New Roman"/>
          <w:sz w:val="24"/>
          <w:szCs w:val="24"/>
        </w:rPr>
      </w:pPr>
      <w:r w:rsidRPr="00D84892">
        <w:rPr>
          <w:rFonts w:ascii="Century Gothic" w:eastAsia="Times New Roman" w:hAnsi="Century Gothic" w:cs="Times New Roman"/>
          <w:sz w:val="24"/>
          <w:szCs w:val="24"/>
        </w:rPr>
        <w:t xml:space="preserve">How does the energy flow within the pyramid? </w:t>
      </w:r>
    </w:p>
    <w:p w14:paraId="4969EE97" w14:textId="77777777" w:rsidR="002B6A56" w:rsidRPr="00D84892" w:rsidRDefault="002B6A56" w:rsidP="002B6A56">
      <w:pPr>
        <w:pStyle w:val="ListParagraph"/>
        <w:numPr>
          <w:ilvl w:val="2"/>
          <w:numId w:val="1"/>
        </w:numPr>
        <w:spacing w:after="240" w:line="240" w:lineRule="auto"/>
        <w:rPr>
          <w:rFonts w:ascii="Century Gothic" w:eastAsia="Times New Roman" w:hAnsi="Century Gothic" w:cs="Times New Roman"/>
          <w:sz w:val="24"/>
          <w:szCs w:val="24"/>
        </w:rPr>
      </w:pPr>
      <w:r w:rsidRPr="00D84892">
        <w:rPr>
          <w:rFonts w:ascii="Century Gothic" w:eastAsia="Times New Roman" w:hAnsi="Century Gothic" w:cs="Times New Roman"/>
          <w:sz w:val="24"/>
          <w:szCs w:val="24"/>
        </w:rPr>
        <w:t>What has the most and what has the least amount of energy?</w:t>
      </w:r>
    </w:p>
    <w:p w14:paraId="7FF2FC28" w14:textId="77777777" w:rsidR="002B6A56" w:rsidRPr="00D84892" w:rsidRDefault="002B6A56" w:rsidP="002B6A56">
      <w:pPr>
        <w:pStyle w:val="ListParagraph"/>
        <w:numPr>
          <w:ilvl w:val="0"/>
          <w:numId w:val="1"/>
        </w:numPr>
        <w:spacing w:after="240" w:line="240" w:lineRule="auto"/>
        <w:rPr>
          <w:rFonts w:ascii="Century Gothic" w:eastAsia="Times New Roman" w:hAnsi="Century Gothic" w:cs="Times New Roman"/>
          <w:sz w:val="24"/>
          <w:szCs w:val="24"/>
        </w:rPr>
      </w:pPr>
      <w:r w:rsidRPr="00D84892">
        <w:rPr>
          <w:rFonts w:ascii="Century Gothic" w:eastAsia="Times New Roman" w:hAnsi="Century Gothic" w:cs="Times New Roman"/>
          <w:sz w:val="24"/>
          <w:szCs w:val="24"/>
        </w:rPr>
        <w:t xml:space="preserve">Students will complete both discovery stations and read an article on the energy pyramid, as well as watch a video on the energy pyramid. Discuss both the article and video at table groups then as a whole group. </w:t>
      </w:r>
    </w:p>
    <w:p w14:paraId="27C07A8D" w14:textId="77777777" w:rsidR="002B6A56" w:rsidRPr="00D84892" w:rsidRDefault="002B6A56" w:rsidP="002B6A56">
      <w:pPr>
        <w:pStyle w:val="ListParagraph"/>
        <w:numPr>
          <w:ilvl w:val="0"/>
          <w:numId w:val="1"/>
        </w:numPr>
        <w:rPr>
          <w:rFonts w:ascii="Century Gothic" w:hAnsi="Century Gothic"/>
          <w:sz w:val="24"/>
          <w:szCs w:val="24"/>
        </w:rPr>
      </w:pPr>
      <w:r w:rsidRPr="00D84892">
        <w:rPr>
          <w:rFonts w:ascii="Century Gothic" w:eastAsia="Times New Roman" w:hAnsi="Century Gothic" w:cs="Times New Roman"/>
          <w:sz w:val="24"/>
          <w:szCs w:val="24"/>
        </w:rPr>
        <w:lastRenderedPageBreak/>
        <w:t xml:space="preserve">Students will complete the formative assessment as an exit ticket in the STEM Notebooks. </w:t>
      </w:r>
    </w:p>
    <w:p w14:paraId="1E2A3BFB" w14:textId="77777777" w:rsidR="002B6A56" w:rsidRPr="00D84892" w:rsidRDefault="002B6A56" w:rsidP="002B6A56">
      <w:pPr>
        <w:pStyle w:val="ListParagraph"/>
        <w:numPr>
          <w:ilvl w:val="1"/>
          <w:numId w:val="1"/>
        </w:numPr>
        <w:rPr>
          <w:rFonts w:ascii="Century Gothic" w:hAnsi="Century Gothic"/>
          <w:sz w:val="24"/>
          <w:szCs w:val="24"/>
        </w:rPr>
      </w:pPr>
      <w:r w:rsidRPr="00D84892">
        <w:rPr>
          <w:rFonts w:ascii="Century Gothic" w:eastAsia="Times New Roman" w:hAnsi="Century Gothic" w:cs="Times New Roman"/>
          <w:sz w:val="24"/>
          <w:szCs w:val="24"/>
        </w:rPr>
        <w:t xml:space="preserve">Here is a list of organisms in the same ecosystem. Draw an energy pyramid using these organisms. </w:t>
      </w:r>
    </w:p>
    <w:p w14:paraId="554BCDF8" w14:textId="77777777" w:rsidR="002B6A56" w:rsidRPr="00D84892" w:rsidRDefault="002B6A56" w:rsidP="002B6A56">
      <w:pPr>
        <w:pStyle w:val="ListParagraph"/>
        <w:numPr>
          <w:ilvl w:val="2"/>
          <w:numId w:val="1"/>
        </w:numPr>
        <w:spacing w:after="0" w:line="240" w:lineRule="auto"/>
        <w:rPr>
          <w:rFonts w:ascii="Century Gothic" w:eastAsia="Times New Roman" w:hAnsi="Century Gothic" w:cs="Times New Roman"/>
          <w:sz w:val="24"/>
          <w:szCs w:val="24"/>
        </w:rPr>
      </w:pPr>
      <w:r w:rsidRPr="00D84892">
        <w:rPr>
          <w:rFonts w:ascii="Century Gothic" w:eastAsia="Times New Roman" w:hAnsi="Century Gothic" w:cs="Times New Roman"/>
          <w:sz w:val="24"/>
          <w:szCs w:val="24"/>
        </w:rPr>
        <w:t>Shark, Shrimp, Tuna, Algae, Squid</w:t>
      </w:r>
    </w:p>
    <w:p w14:paraId="58298F5D" w14:textId="77777777" w:rsidR="002B6A56" w:rsidRPr="00D84892" w:rsidRDefault="002B6A56" w:rsidP="002B6A56">
      <w:pPr>
        <w:pStyle w:val="ListParagraph"/>
        <w:numPr>
          <w:ilvl w:val="1"/>
          <w:numId w:val="1"/>
        </w:numPr>
        <w:rPr>
          <w:rFonts w:ascii="Century Gothic" w:hAnsi="Century Gothic"/>
          <w:sz w:val="24"/>
          <w:szCs w:val="24"/>
        </w:rPr>
      </w:pPr>
      <w:r w:rsidRPr="00D84892">
        <w:rPr>
          <w:rFonts w:ascii="Century Gothic" w:eastAsia="Times New Roman" w:hAnsi="Century Gothic" w:cs="Times New Roman"/>
          <w:sz w:val="24"/>
          <w:szCs w:val="24"/>
        </w:rPr>
        <w:t xml:space="preserve">Using the energy pyramid you just drew, explain which organism has the least energy and which organism has the most energy and why. Why do </w:t>
      </w:r>
      <w:proofErr w:type="gramStart"/>
      <w:r w:rsidRPr="00D84892">
        <w:rPr>
          <w:rFonts w:ascii="Century Gothic" w:eastAsia="Times New Roman" w:hAnsi="Century Gothic" w:cs="Times New Roman"/>
          <w:sz w:val="24"/>
          <w:szCs w:val="24"/>
        </w:rPr>
        <w:t>you</w:t>
      </w:r>
      <w:proofErr w:type="gramEnd"/>
      <w:r w:rsidRPr="00D84892">
        <w:rPr>
          <w:rFonts w:ascii="Century Gothic" w:eastAsia="Times New Roman" w:hAnsi="Century Gothic" w:cs="Times New Roman"/>
          <w:sz w:val="24"/>
          <w:szCs w:val="24"/>
        </w:rPr>
        <w:t xml:space="preserve"> think knowing how the energy pyramid works is important to scientists and engineers? How could they use this information in a helpful way?</w:t>
      </w:r>
    </w:p>
    <w:p w14:paraId="4D6DCEAE" w14:textId="77777777" w:rsidR="002B6A56" w:rsidRPr="00D84892" w:rsidRDefault="002B6A56" w:rsidP="002B6A56">
      <w:pPr>
        <w:pStyle w:val="ListParagraph"/>
        <w:numPr>
          <w:ilvl w:val="0"/>
          <w:numId w:val="1"/>
        </w:numPr>
        <w:rPr>
          <w:rFonts w:ascii="Century Gothic" w:hAnsi="Century Gothic"/>
          <w:sz w:val="24"/>
          <w:szCs w:val="24"/>
        </w:rPr>
      </w:pPr>
      <w:r w:rsidRPr="00D84892">
        <w:rPr>
          <w:rFonts w:ascii="Century Gothic" w:hAnsi="Century Gothic"/>
          <w:sz w:val="24"/>
          <w:szCs w:val="24"/>
        </w:rPr>
        <w:t xml:space="preserve">Have two students share why engineers think it is important to study energy pyramids. </w:t>
      </w:r>
    </w:p>
    <w:p w14:paraId="089ED8A2" w14:textId="77777777" w:rsidR="00D84892" w:rsidRPr="00D84892" w:rsidRDefault="00D84892">
      <w:pPr>
        <w:rPr>
          <w:sz w:val="24"/>
          <w:szCs w:val="24"/>
        </w:rPr>
      </w:pPr>
    </w:p>
    <w:sectPr w:rsidR="00D84892" w:rsidRPr="00D84892" w:rsidSect="00D84892">
      <w:pgSz w:w="12240" w:h="15840"/>
      <w:pgMar w:top="1008"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2A87"/>
    <w:multiLevelType w:val="multilevel"/>
    <w:tmpl w:val="69A20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56"/>
    <w:rsid w:val="001F0D99"/>
    <w:rsid w:val="002B6A56"/>
    <w:rsid w:val="003617DA"/>
    <w:rsid w:val="0049558C"/>
    <w:rsid w:val="00600B2F"/>
    <w:rsid w:val="00741AB9"/>
    <w:rsid w:val="00742AE7"/>
    <w:rsid w:val="00765860"/>
    <w:rsid w:val="00D02BE7"/>
    <w:rsid w:val="00D84892"/>
    <w:rsid w:val="00E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6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A56"/>
    <w:rPr>
      <w:color w:val="0000FF"/>
      <w:u w:val="single"/>
    </w:rPr>
  </w:style>
  <w:style w:type="paragraph" w:styleId="ListParagraph">
    <w:name w:val="List Paragraph"/>
    <w:basedOn w:val="Normal"/>
    <w:uiPriority w:val="34"/>
    <w:qFormat/>
    <w:rsid w:val="002B6A56"/>
    <w:pPr>
      <w:ind w:left="720"/>
      <w:contextualSpacing/>
    </w:pPr>
  </w:style>
  <w:style w:type="paragraph" w:styleId="BalloonText">
    <w:name w:val="Balloon Text"/>
    <w:basedOn w:val="Normal"/>
    <w:link w:val="BalloonTextChar"/>
    <w:uiPriority w:val="99"/>
    <w:semiHidden/>
    <w:unhideWhenUsed/>
    <w:rsid w:val="002B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56"/>
    <w:rPr>
      <w:rFonts w:ascii="Segoe UI" w:hAnsi="Segoe UI" w:cs="Segoe UI"/>
      <w:sz w:val="18"/>
      <w:szCs w:val="18"/>
    </w:rPr>
  </w:style>
  <w:style w:type="character" w:styleId="FollowedHyperlink">
    <w:name w:val="FollowedHyperlink"/>
    <w:basedOn w:val="DefaultParagraphFont"/>
    <w:uiPriority w:val="99"/>
    <w:semiHidden/>
    <w:unhideWhenUsed/>
    <w:rsid w:val="00D8489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A56"/>
    <w:rPr>
      <w:color w:val="0000FF"/>
      <w:u w:val="single"/>
    </w:rPr>
  </w:style>
  <w:style w:type="paragraph" w:styleId="ListParagraph">
    <w:name w:val="List Paragraph"/>
    <w:basedOn w:val="Normal"/>
    <w:uiPriority w:val="34"/>
    <w:qFormat/>
    <w:rsid w:val="002B6A56"/>
    <w:pPr>
      <w:ind w:left="720"/>
      <w:contextualSpacing/>
    </w:pPr>
  </w:style>
  <w:style w:type="paragraph" w:styleId="BalloonText">
    <w:name w:val="Balloon Text"/>
    <w:basedOn w:val="Normal"/>
    <w:link w:val="BalloonTextChar"/>
    <w:uiPriority w:val="99"/>
    <w:semiHidden/>
    <w:unhideWhenUsed/>
    <w:rsid w:val="002B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56"/>
    <w:rPr>
      <w:rFonts w:ascii="Segoe UI" w:hAnsi="Segoe UI" w:cs="Segoe UI"/>
      <w:sz w:val="18"/>
      <w:szCs w:val="18"/>
    </w:rPr>
  </w:style>
  <w:style w:type="character" w:styleId="FollowedHyperlink">
    <w:name w:val="FollowedHyperlink"/>
    <w:basedOn w:val="DefaultParagraphFont"/>
    <w:uiPriority w:val="99"/>
    <w:semiHidden/>
    <w:unhideWhenUsed/>
    <w:rsid w:val="00D84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5XDnQqVTtb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884</Words>
  <Characters>5041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Crouch</dc:creator>
  <cp:keywords/>
  <dc:description/>
  <cp:lastModifiedBy>Jennifer Johnson</cp:lastModifiedBy>
  <cp:revision>4</cp:revision>
  <cp:lastPrinted>2018-08-23T20:25:00Z</cp:lastPrinted>
  <dcterms:created xsi:type="dcterms:W3CDTF">2019-08-08T20:18:00Z</dcterms:created>
  <dcterms:modified xsi:type="dcterms:W3CDTF">2019-08-08T21:00:00Z</dcterms:modified>
</cp:coreProperties>
</file>